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7E0F" w:rsidRPr="005E7E0F" w:rsidRDefault="000F7B8C" w:rsidP="00FF2AAD">
      <w:pPr>
        <w:spacing w:after="0" w:line="360" w:lineRule="auto"/>
        <w:jc w:val="center"/>
        <w:rPr>
          <w:rFonts w:ascii="David" w:eastAsia="Times New Roman" w:hAnsi="David"/>
          <w:bCs/>
          <w:sz w:val="28"/>
          <w:szCs w:val="28"/>
          <w:rtl/>
          <w:lang w:eastAsia="he-IL" w:bidi="ar-JO"/>
        </w:rPr>
      </w:pPr>
      <w:r w:rsidRPr="005E7E0F">
        <w:rPr>
          <w:rFonts w:ascii="David" w:eastAsia="Times New Roman" w:hAnsi="David" w:hint="cs"/>
          <w:bCs/>
          <w:sz w:val="28"/>
          <w:szCs w:val="28"/>
          <w:rtl/>
          <w:lang w:eastAsia="he-IL" w:bidi="ar-JO"/>
        </w:rPr>
        <w:t>وزارة العدل</w:t>
      </w:r>
    </w:p>
    <w:p w:rsidR="005E7E0F" w:rsidRDefault="000F7B8C" w:rsidP="00FF2AAD">
      <w:pPr>
        <w:spacing w:after="0" w:line="360" w:lineRule="auto"/>
        <w:jc w:val="center"/>
        <w:outlineLvl w:val="0"/>
        <w:rPr>
          <w:rFonts w:ascii="David" w:eastAsia="Times New Roman" w:hAnsi="David" w:cstheme="minorBidi"/>
          <w:bCs/>
          <w:sz w:val="28"/>
          <w:szCs w:val="28"/>
          <w:u w:val="single"/>
          <w:rtl/>
          <w:lang w:eastAsia="he-IL" w:bidi="ar-JO"/>
        </w:rPr>
      </w:pPr>
      <w:r w:rsidRPr="005E7E0F">
        <w:rPr>
          <w:rFonts w:ascii="David" w:hAnsi="David" w:hint="cs"/>
          <w:bCs/>
          <w:sz w:val="28"/>
          <w:szCs w:val="28"/>
          <w:u w:val="single"/>
          <w:rtl/>
          <w:lang w:eastAsia="he-IL" w:bidi="ar-JO"/>
        </w:rPr>
        <w:t xml:space="preserve">مناقصة علنية رقم </w:t>
      </w:r>
      <w:r w:rsidR="00742B82" w:rsidRPr="00AE44E4"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  <w:t>31-2021</w:t>
      </w:r>
      <w:r w:rsidR="00742B82" w:rsidRPr="00AE44E4"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 xml:space="preserve"> </w:t>
      </w:r>
      <w:r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  <w:t>–</w:t>
      </w:r>
      <w:r w:rsidR="00742B82" w:rsidRPr="00AE44E4"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 xml:space="preserve"> </w:t>
      </w:r>
      <w:r>
        <w:rPr>
          <w:rFonts w:ascii="David" w:eastAsia="Times New Roman" w:hAnsi="David" w:cstheme="minorBidi" w:hint="cs"/>
          <w:bCs/>
          <w:sz w:val="28"/>
          <w:szCs w:val="28"/>
          <w:u w:val="single"/>
          <w:rtl/>
          <w:lang w:eastAsia="he-IL" w:bidi="ar-JO"/>
        </w:rPr>
        <w:t>لتقديم خدمات تمثيل خارجي في ملفات الدعاوى المدنية بموضوع مساواة الحقوق لأشخاص ذوي إعاقات</w:t>
      </w:r>
    </w:p>
    <w:p w:rsidR="00742B82" w:rsidRPr="00AE44E4" w:rsidRDefault="000F7B8C" w:rsidP="005E7E0F">
      <w:pPr>
        <w:pStyle w:val="a0"/>
        <w:numPr>
          <w:ilvl w:val="0"/>
          <w:numId w:val="0"/>
        </w:numPr>
        <w:spacing w:line="360" w:lineRule="auto"/>
        <w:jc w:val="both"/>
        <w:rPr>
          <w:rFonts w:ascii="David" w:hAnsi="David" w:cs="David"/>
          <w:color w:val="000000"/>
          <w:sz w:val="24"/>
          <w:szCs w:val="24"/>
          <w:rtl/>
          <w:lang w:eastAsia="he-IL"/>
        </w:rPr>
      </w:pPr>
      <w:r>
        <w:rPr>
          <w:rFonts w:ascii="David" w:hAnsi="David" w:cstheme="minorBidi" w:hint="cs"/>
          <w:color w:val="000000"/>
          <w:sz w:val="24"/>
          <w:szCs w:val="24"/>
          <w:rtl/>
          <w:lang w:eastAsia="he-IL" w:bidi="ar-JO"/>
        </w:rPr>
        <w:t xml:space="preserve">وزارة العدل (فيما يلي:" صاحبة الدعوة" أو " الوزارة")، تدعو بهذا بواسطة مناقصة علنية (فيما يلي:" المناقصة") مقدمي العروض لتقديم </w:t>
      </w:r>
      <w:r>
        <w:rPr>
          <w:rFonts w:ascii="David" w:hAnsi="David" w:cstheme="minorBidi" w:hint="cs"/>
          <w:color w:val="000000"/>
          <w:sz w:val="24"/>
          <w:szCs w:val="24"/>
          <w:rtl/>
          <w:lang w:eastAsia="he-IL" w:bidi="ar-JO"/>
        </w:rPr>
        <w:t>عروض لتقديم</w:t>
      </w:r>
      <w:r w:rsidRPr="005E7E0F">
        <w:rPr>
          <w:rtl/>
          <w:lang w:bidi="ar-SA"/>
        </w:rPr>
        <w:t xml:space="preserve"> </w:t>
      </w:r>
      <w:r w:rsidRPr="005E7E0F">
        <w:rPr>
          <w:rFonts w:ascii="David" w:hAnsi="David" w:cs="Arial"/>
          <w:color w:val="000000"/>
          <w:sz w:val="24"/>
          <w:szCs w:val="24"/>
          <w:rtl/>
          <w:lang w:eastAsia="he-IL" w:bidi="ar-JO"/>
        </w:rPr>
        <w:t>خدمات تمثيل خارجي في ملفات الدعاوى المدنية بموضوع مساواة الحقوق لأشخاص ذوي إعاقات</w:t>
      </w:r>
      <w:r w:rsidRPr="00AE44E4">
        <w:rPr>
          <w:rFonts w:ascii="David" w:hAnsi="David" w:cs="David"/>
          <w:color w:val="000000"/>
          <w:sz w:val="24"/>
          <w:szCs w:val="24"/>
          <w:rtl/>
          <w:lang w:eastAsia="he-IL"/>
        </w:rPr>
        <w:t>.</w:t>
      </w:r>
    </w:p>
    <w:p w:rsidR="0058653B" w:rsidRDefault="000F7B8C" w:rsidP="00742B82">
      <w:pPr>
        <w:keepNext/>
        <w:keepLines/>
        <w:spacing w:before="120" w:after="0" w:line="360" w:lineRule="auto"/>
        <w:jc w:val="both"/>
        <w:rPr>
          <w:rFonts w:ascii="David" w:eastAsia="Times New Roman" w:hAnsi="David" w:cstheme="minorBidi"/>
          <w:color w:val="000000"/>
          <w:sz w:val="24"/>
          <w:szCs w:val="24"/>
          <w:rtl/>
          <w:lang w:eastAsia="he-IL" w:bidi="ar-JO"/>
        </w:rPr>
      </w:pPr>
      <w:r>
        <w:rPr>
          <w:rFonts w:ascii="David" w:eastAsia="Times New Roman" w:hAnsi="David" w:cstheme="minorBidi" w:hint="cs"/>
          <w:color w:val="000000"/>
          <w:sz w:val="24"/>
          <w:szCs w:val="24"/>
          <w:rtl/>
          <w:lang w:eastAsia="he-IL" w:bidi="ar-JO"/>
        </w:rPr>
        <w:t>تقدم الخدمات لمفوضية مساواة الحقوق لأشخاص ذوي إعاقات.</w:t>
      </w:r>
    </w:p>
    <w:p w:rsidR="006B0485" w:rsidRPr="00AE44E4" w:rsidRDefault="006B0485" w:rsidP="007E332A">
      <w:pPr>
        <w:keepNext/>
        <w:keepLines/>
        <w:spacing w:after="0" w:line="360" w:lineRule="auto"/>
        <w:contextualSpacing/>
        <w:jc w:val="both"/>
        <w:rPr>
          <w:rFonts w:ascii="Times New (W1)" w:eastAsia="Times New Roman" w:hAnsi="Times New (W1)" w:cs="David"/>
          <w:sz w:val="24"/>
          <w:szCs w:val="24"/>
          <w:rtl/>
        </w:rPr>
      </w:pPr>
    </w:p>
    <w:p w:rsidR="0058653B" w:rsidRPr="0058653B" w:rsidRDefault="000F7B8C" w:rsidP="0058653B">
      <w:pPr>
        <w:rPr>
          <w:rFonts w:ascii="David" w:hAnsi="David" w:cs="David"/>
          <w:sz w:val="24"/>
          <w:szCs w:val="24"/>
          <w:rtl/>
          <w:lang w:eastAsia="he-IL" w:bidi="ar-SA"/>
        </w:rPr>
      </w:pPr>
      <w:r w:rsidRPr="0058653B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الموعد</w:t>
      </w:r>
      <w:r w:rsidRPr="0058653B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8653B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الأخير</w:t>
      </w:r>
      <w:r w:rsidRPr="0058653B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8653B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لتقديم</w:t>
      </w:r>
      <w:r w:rsidRPr="0058653B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8653B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العروض</w:t>
      </w:r>
      <w:r w:rsidRPr="0058653B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8653B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 xml:space="preserve">هو تاريخ </w:t>
      </w:r>
      <w:r w:rsidRPr="00AE44E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29/07/2021</w:t>
      </w:r>
      <w:r w:rsidRPr="0058653B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،</w:t>
      </w:r>
      <w:r w:rsidRPr="0058653B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 xml:space="preserve"> حتى</w:t>
      </w:r>
      <w:r w:rsidRPr="0058653B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JO"/>
        </w:rPr>
        <w:t xml:space="preserve"> </w:t>
      </w:r>
      <w:r w:rsidRPr="0058653B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>الساعة</w:t>
      </w:r>
      <w:r w:rsidRPr="0058653B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Pr="0058653B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12:00.</w:t>
      </w:r>
      <w:r w:rsidRPr="0058653B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 xml:space="preserve"> </w:t>
      </w:r>
      <w:r w:rsidRPr="0058653B">
        <w:rPr>
          <w:rFonts w:ascii="Arial" w:hAnsi="Arial" w:hint="cs"/>
          <w:sz w:val="24"/>
          <w:szCs w:val="24"/>
          <w:rtl/>
          <w:lang w:eastAsia="he-IL" w:bidi="ar-SA"/>
        </w:rPr>
        <w:t>باقي</w:t>
      </w:r>
      <w:r w:rsidRPr="0058653B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sz w:val="24"/>
          <w:szCs w:val="24"/>
          <w:rtl/>
          <w:lang w:eastAsia="he-IL" w:bidi="ar-SA"/>
        </w:rPr>
        <w:t>المواعيد</w:t>
      </w:r>
      <w:r w:rsidRPr="0058653B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sz w:val="24"/>
          <w:szCs w:val="24"/>
          <w:rtl/>
          <w:lang w:eastAsia="he-IL" w:bidi="ar-SA"/>
        </w:rPr>
        <w:t>مفصلة</w:t>
      </w:r>
      <w:r w:rsidRPr="0058653B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Pr="0058653B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Pr="0058653B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Pr="0058653B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:rsidR="0058653B" w:rsidRPr="0058653B" w:rsidRDefault="000F7B8C" w:rsidP="0058653B">
      <w:pPr>
        <w:rPr>
          <w:rFonts w:ascii="David" w:hAnsi="David" w:cs="David"/>
          <w:b/>
          <w:bCs/>
          <w:sz w:val="24"/>
          <w:szCs w:val="24"/>
          <w:rtl/>
          <w:lang w:eastAsia="he-IL" w:bidi="ar-SA"/>
        </w:rPr>
      </w:pPr>
      <w:r w:rsidRPr="0058653B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* 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تحتفظ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الوزارة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لنفسها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بالحق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بتغيير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المواعيد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المفصلة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في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مستندات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المناقصة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،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وفقاً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لتقديراتها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الحصرية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. </w:t>
      </w:r>
    </w:p>
    <w:p w:rsidR="0058653B" w:rsidRDefault="0058653B" w:rsidP="00AE44E4">
      <w:pPr>
        <w:spacing w:after="0" w:line="360" w:lineRule="auto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</w:pPr>
    </w:p>
    <w:p w:rsidR="0058653B" w:rsidRPr="0058653B" w:rsidRDefault="000F7B8C" w:rsidP="00FF2AAD">
      <w:pPr>
        <w:numPr>
          <w:ilvl w:val="0"/>
          <w:numId w:val="11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>
        <w:rPr>
          <w:rFonts w:ascii="David" w:eastAsia="Times New Roman" w:hAnsi="David" w:cstheme="minorBidi" w:hint="cs"/>
          <w:b/>
          <w:bCs/>
          <w:color w:val="000000"/>
          <w:sz w:val="24"/>
          <w:szCs w:val="24"/>
          <w:rtl/>
          <w:lang w:eastAsia="he-IL" w:bidi="ar-JO"/>
        </w:rPr>
        <w:t xml:space="preserve">تقديم العروض (تفاصيل إضافية في مستندات المناقصة بالبند </w:t>
      </w:r>
      <w:r w:rsidR="00310F8C" w:rsidRPr="00AE44E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9</w:t>
      </w:r>
      <w:r w:rsidR="00344757" w:rsidRPr="00AE44E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-</w:t>
      </w:r>
      <w:r w:rsidR="008F5AA4" w:rsidRPr="00AE44E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>
        <w:rPr>
          <w:rFonts w:ascii="David" w:eastAsia="Times New Roman" w:hAnsi="David" w:cstheme="minorBidi" w:hint="cs"/>
          <w:b/>
          <w:bCs/>
          <w:color w:val="000000"/>
          <w:sz w:val="24"/>
          <w:szCs w:val="24"/>
          <w:rtl/>
          <w:lang w:eastAsia="he-IL" w:bidi="ar-JO"/>
        </w:rPr>
        <w:t>فصل تقديم العروض).</w:t>
      </w:r>
    </w:p>
    <w:p w:rsidR="0058653B" w:rsidRDefault="000F7B8C" w:rsidP="0058653B">
      <w:pPr>
        <w:pStyle w:val="a5"/>
        <w:spacing w:before="120" w:after="120" w:line="360" w:lineRule="auto"/>
        <w:ind w:left="360"/>
        <w:contextualSpacing/>
        <w:jc w:val="both"/>
        <w:rPr>
          <w:rFonts w:ascii="David" w:hAnsi="David" w:cstheme="minorBidi"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يتم تقديم العروض للمناقصة بشكل محوسب عبر الانترنت. من أجل تقديم العروض، </w:t>
      </w:r>
      <w:r>
        <w:rPr>
          <w:rFonts w:ascii="David" w:hAnsi="David" w:cstheme="minorBidi" w:hint="cs"/>
          <w:sz w:val="24"/>
          <w:szCs w:val="24"/>
          <w:rtl/>
          <w:lang w:bidi="ar-JO"/>
        </w:rPr>
        <w:t>يُطلب من مقدم العرض التعريف عن نفسه في المنظومة الحكومية للتعريف عن النفس.</w:t>
      </w:r>
    </w:p>
    <w:p w:rsidR="0058653B" w:rsidRDefault="000F7B8C" w:rsidP="0058653B">
      <w:pPr>
        <w:pStyle w:val="a5"/>
        <w:spacing w:before="120" w:after="120" w:line="360" w:lineRule="auto"/>
        <w:ind w:left="360"/>
        <w:contextualSpacing/>
        <w:jc w:val="both"/>
        <w:rPr>
          <w:rFonts w:ascii="David" w:hAnsi="David" w:cstheme="minorBidi"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 قبل تقديم العرض، يوصى بإجراء تسجيل مُسبق للمنظومة الحكومية للتعريف عن النفس </w:t>
      </w:r>
    </w:p>
    <w:p w:rsidR="0058653B" w:rsidRDefault="000F7B8C" w:rsidP="006D3D02">
      <w:pPr>
        <w:spacing w:after="0" w:line="360" w:lineRule="auto"/>
        <w:ind w:left="360"/>
        <w:jc w:val="both"/>
        <w:rPr>
          <w:rFonts w:ascii="David" w:hAnsi="David" w:cstheme="minorBidi"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الدخول لصفحة تقديم العروض يتم بواسطة هذا الرابط:</w:t>
      </w:r>
    </w:p>
    <w:p w:rsidR="000E5B44" w:rsidRDefault="000F7B8C" w:rsidP="00310F8C">
      <w:pPr>
        <w:spacing w:after="0" w:line="360" w:lineRule="auto"/>
        <w:ind w:left="360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hyperlink r:id="rId10" w:tooltip="https://merkava.mrp.gov.il/tenders/gate/index.html?bid_object_id=4000534857" w:history="1">
        <w:r w:rsidR="003D59EB">
          <w:rPr>
            <w:rStyle w:val="Hyperlink"/>
          </w:rPr>
          <w:t>https://merkava.mrp.gov.il/tenders/gate/index.html?bid_object_id=4000534857</w:t>
        </w:r>
      </w:hyperlink>
    </w:p>
    <w:p w:rsidR="00306D94" w:rsidRPr="00AE44E4" w:rsidRDefault="00306D94" w:rsidP="00310F8C">
      <w:pPr>
        <w:spacing w:after="0" w:line="360" w:lineRule="auto"/>
        <w:ind w:left="360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</w:p>
    <w:p w:rsidR="00763C20" w:rsidRPr="005C3770" w:rsidRDefault="000F7B8C" w:rsidP="00FF2AAD">
      <w:pPr>
        <w:numPr>
          <w:ilvl w:val="0"/>
          <w:numId w:val="11"/>
        </w:numPr>
        <w:spacing w:after="0" w:line="360" w:lineRule="auto"/>
        <w:jc w:val="both"/>
        <w:outlineLvl w:val="1"/>
        <w:rPr>
          <w:lang w:eastAsia="he-IL"/>
        </w:rPr>
      </w:pPr>
      <w:r w:rsidRPr="005C3770">
        <w:rPr>
          <w:rFonts w:cs="Times New Roman" w:hint="cs"/>
          <w:b/>
          <w:bCs/>
          <w:rtl/>
          <w:lang w:eastAsia="he-IL" w:bidi="ar-SA"/>
        </w:rPr>
        <w:t xml:space="preserve">فترة التعاقد </w:t>
      </w:r>
    </w:p>
    <w:p w:rsidR="00763C20" w:rsidRDefault="000F7B8C" w:rsidP="00FF2AAD">
      <w:pPr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 w:bidi="ar-SA"/>
        </w:rPr>
      </w:pPr>
      <w:r w:rsidRPr="005C3770">
        <w:rPr>
          <w:rFonts w:cs="Times New Roman" w:hint="cs"/>
          <w:rtl/>
          <w:lang w:bidi="ar-SA"/>
        </w:rPr>
        <w:t>فترة التعاقد هي لـ</w:t>
      </w:r>
      <w:r w:rsidRPr="005C3770">
        <w:rPr>
          <w:rFonts w:hint="cs"/>
          <w:rtl/>
          <w:lang w:bidi="ar-SA"/>
        </w:rPr>
        <w:t xml:space="preserve">- 12 </w:t>
      </w:r>
      <w:r w:rsidRPr="005C3770">
        <w:rPr>
          <w:rFonts w:cs="Times New Roman" w:hint="cs"/>
          <w:rtl/>
          <w:lang w:bidi="ar-SA"/>
        </w:rPr>
        <w:t>شهراً، مع حفظ الإمكانية للتمديد لغاية</w:t>
      </w:r>
      <w:r w:rsidRPr="00AE44E4">
        <w:rPr>
          <w:rFonts w:ascii="David" w:hAnsi="David" w:cs="David"/>
          <w:sz w:val="24"/>
          <w:szCs w:val="24"/>
          <w:rtl/>
        </w:rPr>
        <w:t xml:space="preserve"> </w:t>
      </w:r>
      <w:r w:rsidRPr="00AE44E4">
        <w:rPr>
          <w:rFonts w:ascii="David" w:hAnsi="David" w:cs="David" w:hint="cs"/>
          <w:sz w:val="24"/>
          <w:szCs w:val="24"/>
          <w:rtl/>
        </w:rPr>
        <w:t>48</w:t>
      </w:r>
      <w:r w:rsidRPr="00AE44E4">
        <w:rPr>
          <w:rFonts w:ascii="David" w:hAnsi="David" w:cs="David"/>
          <w:sz w:val="24"/>
          <w:szCs w:val="24"/>
          <w:rtl/>
        </w:rPr>
        <w:t xml:space="preserve"> </w:t>
      </w:r>
      <w:r w:rsidRPr="005C3770">
        <w:rPr>
          <w:rFonts w:cs="Times New Roman" w:hint="cs"/>
          <w:rtl/>
          <w:lang w:bidi="ar-SA"/>
        </w:rPr>
        <w:t xml:space="preserve">شهراً إضافياً، لغاية 12 شهراً كل مرة </w:t>
      </w:r>
      <w:r w:rsidRPr="005C3770">
        <w:rPr>
          <w:rFonts w:hint="cs"/>
          <w:rtl/>
          <w:lang w:bidi="ar-SA"/>
        </w:rPr>
        <w:t>(المجموع</w:t>
      </w:r>
      <w:r w:rsidRPr="005C3770">
        <w:rPr>
          <w:rFonts w:cs="Times New Roman" w:hint="cs"/>
          <w:rtl/>
          <w:lang w:bidi="ar-SA"/>
        </w:rPr>
        <w:t xml:space="preserve"> الكلي</w:t>
      </w:r>
      <w:r w:rsidRPr="00FB0A62">
        <w:rPr>
          <w:rFonts w:ascii="David" w:hAnsi="David" w:cs="David" w:hint="cs"/>
          <w:sz w:val="24"/>
          <w:szCs w:val="24"/>
          <w:rtl/>
        </w:rPr>
        <w:t xml:space="preserve"> </w:t>
      </w:r>
      <w:r w:rsidRPr="00AE44E4">
        <w:rPr>
          <w:rFonts w:ascii="David" w:hAnsi="David" w:cs="David" w:hint="cs"/>
          <w:sz w:val="24"/>
          <w:szCs w:val="24"/>
          <w:rtl/>
        </w:rPr>
        <w:t>60</w:t>
      </w:r>
      <w:r w:rsidRPr="00AE44E4">
        <w:rPr>
          <w:rFonts w:ascii="David" w:hAnsi="David" w:cs="David"/>
          <w:sz w:val="24"/>
          <w:szCs w:val="24"/>
          <w:rtl/>
        </w:rPr>
        <w:t xml:space="preserve"> </w:t>
      </w:r>
      <w:r w:rsidRPr="005C3770">
        <w:rPr>
          <w:rFonts w:ascii="David" w:hAnsi="David" w:cs="Times New Roman" w:hint="cs"/>
          <w:sz w:val="24"/>
          <w:szCs w:val="24"/>
          <w:rtl/>
          <w:lang w:bidi="ar-SA"/>
        </w:rPr>
        <w:t>شهراً</w:t>
      </w:r>
      <w:r w:rsidRPr="005C3770">
        <w:rPr>
          <w:rFonts w:hint="cs"/>
          <w:rtl/>
          <w:lang w:bidi="ar-SA"/>
        </w:rPr>
        <w:t xml:space="preserve">). </w:t>
      </w:r>
    </w:p>
    <w:p w:rsidR="00763C20" w:rsidRDefault="00763C20" w:rsidP="00FF2AAD">
      <w:pPr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 w:bidi="ar-SA"/>
        </w:rPr>
      </w:pPr>
    </w:p>
    <w:p w:rsidR="00763C20" w:rsidRPr="00BF1013" w:rsidRDefault="000F7B8C" w:rsidP="00FF2AAD">
      <w:pPr>
        <w:spacing w:after="0" w:line="360" w:lineRule="auto"/>
        <w:jc w:val="both"/>
        <w:outlineLvl w:val="1"/>
        <w:rPr>
          <w:rFonts w:ascii="Times New Roman" w:eastAsia="Times New Roman" w:hAnsi="Times New Roman"/>
          <w:b/>
          <w:bCs/>
          <w:sz w:val="24"/>
          <w:szCs w:val="24"/>
          <w:rtl/>
          <w:lang w:eastAsia="he-IL" w:bidi="ar-JO"/>
        </w:rPr>
      </w:pPr>
      <w:r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 xml:space="preserve">3. </w:t>
      </w:r>
      <w:r w:rsidRPr="00BF1013"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 xml:space="preserve">شروط حد أدنى </w:t>
      </w:r>
      <w:r w:rsidRPr="00BF1013">
        <w:rPr>
          <w:rFonts w:ascii="Times New Roman" w:eastAsia="Times New Roman" w:hAnsi="Times New Roman"/>
          <w:b/>
          <w:bCs/>
          <w:sz w:val="24"/>
          <w:szCs w:val="24"/>
          <w:rtl/>
          <w:lang w:eastAsia="he-IL" w:bidi="ar-JO"/>
        </w:rPr>
        <w:t>–</w:t>
      </w:r>
      <w:r w:rsidRPr="00BF1013"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 xml:space="preserve"> للنص الكامل والمُلزم لشروط الحد الأدنى يجب الاطلاع على مستندات المناقصة.</w:t>
      </w:r>
    </w:p>
    <w:p w:rsidR="00763C20" w:rsidRPr="001E4F35" w:rsidRDefault="000F7B8C" w:rsidP="00780588">
      <w:pPr>
        <w:ind w:left="792"/>
        <w:rPr>
          <w:rFonts w:ascii="David" w:hAnsi="David" w:cs="David"/>
          <w:sz w:val="24"/>
          <w:szCs w:val="24"/>
        </w:rPr>
      </w:pPr>
      <w:r>
        <w:rPr>
          <w:rFonts w:ascii="David" w:hAnsi="David" w:cs="Times New Roman" w:hint="cs"/>
          <w:sz w:val="24"/>
          <w:szCs w:val="24"/>
          <w:rtl/>
          <w:lang w:bidi="ar-JO"/>
        </w:rPr>
        <w:t xml:space="preserve">3.1 </w:t>
      </w:r>
      <w:r w:rsidRPr="00924ED4">
        <w:rPr>
          <w:rFonts w:ascii="David" w:hAnsi="David" w:cs="Times New Roman"/>
          <w:sz w:val="24"/>
          <w:szCs w:val="24"/>
          <w:rtl/>
          <w:lang w:bidi="ar-SA"/>
        </w:rPr>
        <w:t>في حالة كون مقدم العرض اتحاد، بما في ذلك شراكة، يجب إرفاق شهادة اتحاد الاتحاد</w:t>
      </w:r>
      <w:r w:rsidR="00780588">
        <w:rPr>
          <w:rFonts w:ascii="David" w:hAnsi="David" w:cs="Times New Roman" w:hint="cs"/>
          <w:sz w:val="24"/>
          <w:szCs w:val="24"/>
          <w:rtl/>
          <w:lang w:bidi="ar-JO"/>
        </w:rPr>
        <w:t xml:space="preserve"> أو نص شركة</w:t>
      </w:r>
      <w:r>
        <w:rPr>
          <w:rFonts w:ascii="David" w:hAnsi="David" w:cs="Times New Roman" w:hint="cs"/>
          <w:sz w:val="24"/>
          <w:szCs w:val="24"/>
          <w:rtl/>
          <w:lang w:bidi="ar-JO"/>
        </w:rPr>
        <w:t xml:space="preserve"> وتصريح محامي </w:t>
      </w:r>
      <w:r w:rsidR="00780588">
        <w:rPr>
          <w:rFonts w:ascii="David" w:hAnsi="David" w:cs="Times New Roman" w:hint="cs"/>
          <w:sz w:val="24"/>
          <w:szCs w:val="24"/>
          <w:rtl/>
          <w:lang w:bidi="ar-JO"/>
        </w:rPr>
        <w:t>/</w:t>
      </w:r>
      <w:r>
        <w:rPr>
          <w:rFonts w:ascii="David" w:hAnsi="David" w:cs="Times New Roman" w:hint="cs"/>
          <w:sz w:val="24"/>
          <w:szCs w:val="24"/>
          <w:rtl/>
          <w:lang w:bidi="ar-JO"/>
        </w:rPr>
        <w:t xml:space="preserve"> مدقق حسابات حول هوية مخولي التوقيع في الاتحاد.</w:t>
      </w:r>
    </w:p>
    <w:p w:rsidR="00780588" w:rsidRDefault="000F7B8C" w:rsidP="00780588">
      <w:pPr>
        <w:pStyle w:val="normal1"/>
        <w:numPr>
          <w:ilvl w:val="0"/>
          <w:numId w:val="0"/>
        </w:numPr>
        <w:ind w:left="792"/>
        <w:contextualSpacing/>
        <w:rPr>
          <w:rtl/>
        </w:rPr>
      </w:pPr>
      <w:bookmarkStart w:id="0" w:name="_Ref52798146"/>
      <w:bookmarkStart w:id="1" w:name="_Ref505598849"/>
      <w:bookmarkStart w:id="2" w:name="_Ref321923070"/>
      <w:r>
        <w:rPr>
          <w:rFonts w:ascii="David" w:hAnsi="David" w:hint="cs"/>
          <w:rtl/>
        </w:rPr>
        <w:t xml:space="preserve">3.2 </w:t>
      </w:r>
      <w:r>
        <w:rPr>
          <w:rFonts w:ascii="David" w:hAnsi="David" w:cstheme="minorBidi" w:hint="cs"/>
          <w:rtl/>
          <w:lang w:bidi="ar-JO"/>
        </w:rPr>
        <w:t xml:space="preserve">مقدم العرض وجميع المحامين المقترحين من قبله في نطاق العرض( فيما يلي في هذا البند- أفراد مقدم العرض) لم يدانوا بمخالفات جنائية، أو مخالفات ذات أهمية بموجب قانون نقابة المحامين، للعام  </w:t>
      </w:r>
      <w:r w:rsidR="00373C91" w:rsidRPr="00AE44E4">
        <w:rPr>
          <w:rFonts w:ascii="David" w:hAnsi="David"/>
          <w:rtl/>
        </w:rPr>
        <w:t xml:space="preserve">- </w:t>
      </w:r>
      <w:r w:rsidR="00373C91" w:rsidRPr="00AE44E4">
        <w:rPr>
          <w:rFonts w:ascii="David" w:hAnsi="David"/>
        </w:rPr>
        <w:t>1961</w:t>
      </w:r>
      <w:r w:rsidR="00373C91" w:rsidRPr="00AE44E4">
        <w:rPr>
          <w:rFonts w:ascii="David" w:hAnsi="David"/>
          <w:rtl/>
        </w:rPr>
        <w:t xml:space="preserve"> </w:t>
      </w:r>
      <w:r>
        <w:rPr>
          <w:rFonts w:ascii="David" w:hAnsi="David" w:cstheme="minorBidi" w:hint="cs"/>
          <w:rtl/>
          <w:lang w:bidi="ar-JO"/>
        </w:rPr>
        <w:t xml:space="preserve">والأنظمة المنبثقة عنه. </w:t>
      </w:r>
      <w:bookmarkStart w:id="3" w:name="_Ref52798156"/>
      <w:bookmarkEnd w:id="0"/>
    </w:p>
    <w:p w:rsidR="00780588" w:rsidRDefault="000F7B8C" w:rsidP="00780588">
      <w:pPr>
        <w:pStyle w:val="normal1"/>
        <w:numPr>
          <w:ilvl w:val="0"/>
          <w:numId w:val="0"/>
        </w:numPr>
        <w:ind w:left="792"/>
        <w:contextualSpacing/>
        <w:rPr>
          <w:rFonts w:cstheme="minorBidi"/>
          <w:rtl/>
          <w:lang w:bidi="ar-JO"/>
        </w:rPr>
      </w:pPr>
      <w:r>
        <w:rPr>
          <w:rFonts w:hint="cs"/>
          <w:rtl/>
        </w:rPr>
        <w:t xml:space="preserve">3.3 </w:t>
      </w:r>
      <w:r>
        <w:rPr>
          <w:rFonts w:cstheme="minorBidi" w:hint="cs"/>
          <w:rtl/>
          <w:lang w:bidi="ar-JO"/>
        </w:rPr>
        <w:t>تصريح محامي/ مدقق حسابات يؤكد توقيع مخولي التوقيع للاتحاد على مستندات المناقصة، بأنهم مخولين للالتزام باسم الاتحاد.</w:t>
      </w:r>
    </w:p>
    <w:bookmarkEnd w:id="3"/>
    <w:p w:rsidR="009C1B6D" w:rsidRPr="00AE44E4" w:rsidRDefault="000F7B8C" w:rsidP="00780588">
      <w:pPr>
        <w:pStyle w:val="normal1"/>
        <w:numPr>
          <w:ilvl w:val="0"/>
          <w:numId w:val="0"/>
        </w:numPr>
        <w:spacing w:after="0"/>
        <w:ind w:left="788"/>
      </w:pPr>
      <w:r>
        <w:rPr>
          <w:rFonts w:hint="cs"/>
          <w:rtl/>
        </w:rPr>
        <w:t xml:space="preserve">3.4 </w:t>
      </w:r>
      <w:r>
        <w:rPr>
          <w:rFonts w:cstheme="minorBidi" w:hint="cs"/>
          <w:rtl/>
          <w:lang w:bidi="ar-JO"/>
        </w:rPr>
        <w:t xml:space="preserve">يجب على مقدم العرض تقديم تصريح ساري المفعول حول كونه مشتغل مرخص أو تصريح أن </w:t>
      </w:r>
      <w:r>
        <w:rPr>
          <w:rFonts w:cstheme="minorBidi" w:hint="cs"/>
          <w:rtl/>
          <w:lang w:bidi="ar-JO"/>
        </w:rPr>
        <w:lastRenderedPageBreak/>
        <w:t xml:space="preserve">مقدم العرض مسجل في اتحاد المشتغلين من أجل تقديم تقارير لسلطات ضريبة القيمة المضافة من ضمن البند </w:t>
      </w:r>
      <w:bookmarkEnd w:id="1"/>
      <w:r w:rsidR="0089620B" w:rsidRPr="00AE44E4">
        <w:rPr>
          <w:rFonts w:ascii="David" w:hAnsi="David"/>
          <w:rtl/>
        </w:rPr>
        <w:t xml:space="preserve">56 </w:t>
      </w:r>
      <w:r>
        <w:rPr>
          <w:rFonts w:ascii="David" w:hAnsi="David" w:cstheme="minorBidi" w:hint="cs"/>
          <w:rtl/>
          <w:lang w:bidi="ar-JO"/>
        </w:rPr>
        <w:t>من قانون ضريبة القيمة المضافة ، للعام</w:t>
      </w:r>
      <w:r w:rsidR="0089620B" w:rsidRPr="00AE44E4">
        <w:rPr>
          <w:rFonts w:ascii="David" w:hAnsi="David"/>
          <w:rtl/>
        </w:rPr>
        <w:t>– 1975</w:t>
      </w:r>
      <w:r w:rsidR="00326EFA" w:rsidRPr="00AE44E4">
        <w:rPr>
          <w:rFonts w:hint="cs"/>
          <w:rtl/>
        </w:rPr>
        <w:t>.</w:t>
      </w:r>
    </w:p>
    <w:p w:rsidR="0089620B" w:rsidRPr="00AE44E4" w:rsidRDefault="000F7B8C" w:rsidP="00780588">
      <w:pPr>
        <w:pStyle w:val="normal1"/>
        <w:numPr>
          <w:ilvl w:val="0"/>
          <w:numId w:val="0"/>
        </w:numPr>
        <w:ind w:left="720"/>
        <w:contextualSpacing/>
      </w:pPr>
      <w:r>
        <w:rPr>
          <w:rFonts w:ascii="David" w:hAnsi="David" w:hint="cs"/>
          <w:rtl/>
        </w:rPr>
        <w:t xml:space="preserve">3.5 </w:t>
      </w:r>
      <w:r>
        <w:rPr>
          <w:rFonts w:ascii="David" w:hAnsi="David" w:cstheme="minorBidi" w:hint="cs"/>
          <w:rtl/>
          <w:lang w:bidi="ar-JO"/>
        </w:rPr>
        <w:t xml:space="preserve">يجب على مقدم العرض الذي هو شركة أو شراكة إرفاق نص شركة أو شراكة مُحدّث، من قبل مسجل الشركات صحيح للعام </w:t>
      </w:r>
      <w:r w:rsidRPr="00AE44E4">
        <w:rPr>
          <w:rFonts w:hint="cs"/>
          <w:rtl/>
        </w:rPr>
        <w:t>2021.</w:t>
      </w:r>
    </w:p>
    <w:p w:rsidR="0089620B" w:rsidRPr="00AE44E4" w:rsidRDefault="000F7B8C" w:rsidP="00780588">
      <w:pPr>
        <w:pStyle w:val="normal1"/>
        <w:numPr>
          <w:ilvl w:val="0"/>
          <w:numId w:val="0"/>
        </w:numPr>
        <w:spacing w:after="0"/>
        <w:ind w:left="720"/>
        <w:contextualSpacing/>
      </w:pPr>
      <w:r>
        <w:rPr>
          <w:rFonts w:hint="cs"/>
          <w:rtl/>
        </w:rPr>
        <w:t xml:space="preserve">3.6 </w:t>
      </w:r>
      <w:r>
        <w:rPr>
          <w:rFonts w:cstheme="minorBidi" w:hint="cs"/>
          <w:rtl/>
          <w:lang w:bidi="ar-JO"/>
        </w:rPr>
        <w:t xml:space="preserve">يجب على مقدم العرض تقديم كافة التصاريح المطلوبة بموجب قانون صفقات الهيئات العمومية (الالتزام بإدارة حسابات ودفع مستحقات الضرائب)، للعام </w:t>
      </w:r>
      <w:r w:rsidRPr="00AE44E4">
        <w:rPr>
          <w:rFonts w:hint="cs"/>
          <w:rtl/>
        </w:rPr>
        <w:t xml:space="preserve">-1976. </w:t>
      </w:r>
    </w:p>
    <w:p w:rsidR="0089620B" w:rsidRPr="00AE44E4" w:rsidRDefault="000F7B8C" w:rsidP="00780588">
      <w:pPr>
        <w:pStyle w:val="normal1"/>
        <w:numPr>
          <w:ilvl w:val="0"/>
          <w:numId w:val="0"/>
        </w:numPr>
        <w:ind w:left="720"/>
        <w:contextualSpacing/>
        <w:rPr>
          <w:rtl/>
        </w:rPr>
      </w:pPr>
      <w:bookmarkStart w:id="4" w:name="_Ref486859387"/>
      <w:r>
        <w:rPr>
          <w:rFonts w:hint="cs"/>
          <w:rtl/>
        </w:rPr>
        <w:t xml:space="preserve">3.7 </w:t>
      </w:r>
      <w:r>
        <w:rPr>
          <w:rFonts w:cstheme="minorBidi" w:hint="cs"/>
          <w:rtl/>
          <w:lang w:bidi="ar-JO"/>
        </w:rPr>
        <w:t xml:space="preserve">لا توجد إدانات لمقدم العرض بمخالفات بموجب قانون العمال الأجانب ، للعام </w:t>
      </w:r>
      <w:r w:rsidRPr="00AE44E4">
        <w:rPr>
          <w:rtl/>
        </w:rPr>
        <w:t xml:space="preserve">-1991 </w:t>
      </w:r>
      <w:r>
        <w:rPr>
          <w:rFonts w:cstheme="minorBidi" w:hint="cs"/>
          <w:rtl/>
          <w:lang w:bidi="ar-JO"/>
        </w:rPr>
        <w:t>وبموجب قانون الحد الأدنى ل</w:t>
      </w:r>
      <w:r>
        <w:rPr>
          <w:rFonts w:cstheme="minorBidi" w:hint="cs"/>
          <w:rtl/>
          <w:lang w:bidi="ar-JO"/>
        </w:rPr>
        <w:t xml:space="preserve">لأجور ، للعام </w:t>
      </w:r>
      <w:r w:rsidRPr="00AE44E4">
        <w:rPr>
          <w:rtl/>
        </w:rPr>
        <w:t>-1987.</w:t>
      </w:r>
      <w:bookmarkEnd w:id="4"/>
      <w:r w:rsidRPr="00AE44E4">
        <w:rPr>
          <w:rFonts w:hint="cs"/>
          <w:rtl/>
        </w:rPr>
        <w:t xml:space="preserve"> </w:t>
      </w:r>
    </w:p>
    <w:p w:rsidR="00780588" w:rsidRPr="001E4F35" w:rsidRDefault="000F7B8C" w:rsidP="001F6506">
      <w:pPr>
        <w:spacing w:after="0" w:line="360" w:lineRule="auto"/>
        <w:ind w:left="720"/>
        <w:jc w:val="both"/>
        <w:rPr>
          <w:rFonts w:cs="David"/>
          <w:sz w:val="24"/>
          <w:szCs w:val="24"/>
        </w:rPr>
      </w:pPr>
      <w:bookmarkStart w:id="5" w:name="_Ref355502726"/>
      <w:bookmarkStart w:id="6" w:name="_Ref360680738"/>
      <w:r>
        <w:rPr>
          <w:rFonts w:hint="cs"/>
          <w:sz w:val="24"/>
          <w:szCs w:val="24"/>
          <w:rtl/>
          <w:lang w:bidi="ar-JO"/>
        </w:rPr>
        <w:t xml:space="preserve">3.8 </w:t>
      </w:r>
      <w:r w:rsidRPr="00BF1013">
        <w:rPr>
          <w:rFonts w:hint="cs"/>
          <w:sz w:val="24"/>
          <w:szCs w:val="24"/>
          <w:rtl/>
          <w:lang w:bidi="ar-JO"/>
        </w:rPr>
        <w:t>تصريح حول عدم تنسيق عروض بالمناقصة.</w:t>
      </w:r>
    </w:p>
    <w:p w:rsidR="001F6506" w:rsidRDefault="000F7B8C" w:rsidP="001F6506">
      <w:pPr>
        <w:pStyle w:val="normal1"/>
        <w:numPr>
          <w:ilvl w:val="0"/>
          <w:numId w:val="0"/>
        </w:numPr>
        <w:ind w:left="720"/>
        <w:contextualSpacing/>
        <w:rPr>
          <w:rFonts w:cstheme="minorBidi"/>
          <w:rtl/>
          <w:lang w:bidi="ar-JO"/>
        </w:rPr>
      </w:pPr>
      <w:bookmarkStart w:id="7" w:name="_Ref486859396"/>
      <w:bookmarkEnd w:id="5"/>
      <w:bookmarkEnd w:id="6"/>
      <w:r>
        <w:rPr>
          <w:rFonts w:hint="cs"/>
          <w:rtl/>
        </w:rPr>
        <w:t xml:space="preserve">3.9 </w:t>
      </w:r>
      <w:r>
        <w:rPr>
          <w:rFonts w:cstheme="minorBidi" w:hint="cs"/>
          <w:rtl/>
          <w:lang w:bidi="ar-JO"/>
        </w:rPr>
        <w:t>مقدم العرض يستوفي تعليمات قانون مساواة الحقوق لأشخاص ذوي إعاقات.</w:t>
      </w:r>
    </w:p>
    <w:bookmarkEnd w:id="7"/>
    <w:p w:rsidR="001F6506" w:rsidRDefault="000F7B8C" w:rsidP="001F6506">
      <w:pPr>
        <w:pStyle w:val="normal1"/>
        <w:numPr>
          <w:ilvl w:val="0"/>
          <w:numId w:val="0"/>
        </w:numPr>
        <w:ind w:left="527"/>
        <w:contextualSpacing/>
        <w:rPr>
          <w:rFonts w:cstheme="minorBidi"/>
          <w:rtl/>
          <w:lang w:bidi="ar-JO"/>
        </w:rPr>
      </w:pPr>
      <w:r>
        <w:rPr>
          <w:rFonts w:hint="cs"/>
          <w:rtl/>
        </w:rPr>
        <w:t xml:space="preserve">3.10 </w:t>
      </w:r>
      <w:r>
        <w:rPr>
          <w:rFonts w:cstheme="minorBidi" w:hint="cs"/>
          <w:rtl/>
          <w:lang w:bidi="ar-JO"/>
        </w:rPr>
        <w:t>يلتزم مقدم العرض باستخدام برامج أصلية فقط من أجل التعاقد من ضمن هذه المناقصة.</w:t>
      </w:r>
    </w:p>
    <w:p w:rsidR="0089620B" w:rsidRPr="00AE44E4" w:rsidRDefault="0089620B" w:rsidP="0089620B">
      <w:pPr>
        <w:pStyle w:val="normal1"/>
        <w:numPr>
          <w:ilvl w:val="0"/>
          <w:numId w:val="0"/>
        </w:numPr>
        <w:spacing w:after="0"/>
        <w:ind w:left="792" w:hanging="432"/>
      </w:pPr>
    </w:p>
    <w:bookmarkEnd w:id="2"/>
    <w:p w:rsidR="001F6506" w:rsidRDefault="000F7B8C" w:rsidP="00FF2AAD">
      <w:pPr>
        <w:spacing w:before="120" w:after="0" w:line="360" w:lineRule="auto"/>
        <w:jc w:val="both"/>
        <w:outlineLvl w:val="1"/>
        <w:rPr>
          <w:rFonts w:ascii="David" w:hAnsi="David" w:cstheme="minorBidi"/>
          <w:b/>
          <w:bCs/>
          <w:sz w:val="24"/>
          <w:szCs w:val="24"/>
          <w:rtl/>
          <w:lang w:bidi="ar-JO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4.  </w:t>
      </w:r>
      <w:r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>شروط حد أدنى مهنية بموجب المفصل في مس</w:t>
      </w:r>
      <w:r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>تندات المناقصة.</w:t>
      </w:r>
    </w:p>
    <w:p w:rsidR="009C71A8" w:rsidRPr="00AE44E4" w:rsidRDefault="009C71A8" w:rsidP="00E73382">
      <w:pPr>
        <w:pStyle w:val="a5"/>
        <w:keepNext/>
        <w:keepLines/>
        <w:spacing w:after="0" w:line="360" w:lineRule="auto"/>
        <w:jc w:val="both"/>
        <w:rPr>
          <w:rFonts w:ascii="David" w:hAnsi="David" w:cs="David"/>
          <w:sz w:val="24"/>
          <w:szCs w:val="24"/>
        </w:rPr>
      </w:pPr>
    </w:p>
    <w:p w:rsidR="001F6506" w:rsidRPr="001F6506" w:rsidRDefault="000F7B8C" w:rsidP="00FF2AAD">
      <w:pPr>
        <w:spacing w:after="0" w:line="360" w:lineRule="auto"/>
        <w:jc w:val="both"/>
        <w:outlineLvl w:val="1"/>
        <w:rPr>
          <w:b/>
          <w:bCs/>
          <w:sz w:val="24"/>
          <w:szCs w:val="24"/>
          <w:u w:val="single"/>
        </w:rPr>
      </w:pPr>
      <w:r w:rsidRPr="001F6506">
        <w:rPr>
          <w:rFonts w:cs="Times New Roman" w:hint="cs"/>
          <w:b/>
          <w:bCs/>
          <w:sz w:val="24"/>
          <w:szCs w:val="24"/>
          <w:rtl/>
          <w:lang w:bidi="ar-AE"/>
        </w:rPr>
        <w:t>5.</w:t>
      </w:r>
      <w:r>
        <w:rPr>
          <w:rFonts w:cs="Times New Roman" w:hint="cs"/>
          <w:b/>
          <w:bCs/>
          <w:sz w:val="24"/>
          <w:szCs w:val="24"/>
          <w:u w:val="single"/>
          <w:rtl/>
          <w:lang w:bidi="ar-AE"/>
        </w:rPr>
        <w:t xml:space="preserve"> </w:t>
      </w:r>
      <w:r w:rsidRPr="001F6506">
        <w:rPr>
          <w:rFonts w:cs="Times New Roman" w:hint="cs"/>
          <w:b/>
          <w:bCs/>
          <w:sz w:val="24"/>
          <w:szCs w:val="24"/>
          <w:u w:val="single"/>
          <w:rtl/>
          <w:lang w:bidi="ar-AE"/>
        </w:rPr>
        <w:t xml:space="preserve"> حقوق الوزارة</w:t>
      </w:r>
      <w:r w:rsidRPr="001F6506">
        <w:rPr>
          <w:rFonts w:hint="cs"/>
          <w:b/>
          <w:bCs/>
          <w:sz w:val="24"/>
          <w:szCs w:val="24"/>
          <w:u w:val="single"/>
          <w:rtl/>
        </w:rPr>
        <w:t xml:space="preserve"> </w:t>
      </w:r>
    </w:p>
    <w:p w:rsidR="001F6506" w:rsidRPr="001F6506" w:rsidRDefault="000F7B8C" w:rsidP="001F6506">
      <w:pPr>
        <w:pStyle w:val="a5"/>
        <w:ind w:left="360"/>
        <w:rPr>
          <w:sz w:val="24"/>
          <w:szCs w:val="24"/>
          <w:rtl/>
          <w:lang w:bidi="ar-AE"/>
        </w:rPr>
      </w:pPr>
      <w:r w:rsidRPr="001F6506">
        <w:rPr>
          <w:rFonts w:cs="Times New Roman" w:hint="cs"/>
          <w:sz w:val="24"/>
          <w:szCs w:val="24"/>
          <w:rtl/>
          <w:lang w:bidi="ar-AE"/>
        </w:rPr>
        <w:t>بموجب المفصل في مستندات المناقصة</w:t>
      </w:r>
      <w:r w:rsidRPr="001F6506">
        <w:rPr>
          <w:rFonts w:hint="cs"/>
          <w:sz w:val="24"/>
          <w:szCs w:val="24"/>
          <w:rtl/>
          <w:lang w:bidi="ar-AE"/>
        </w:rPr>
        <w:t>. يوضح بهذا</w:t>
      </w:r>
      <w:r w:rsidRPr="001F6506">
        <w:rPr>
          <w:rFonts w:cs="Times New Roman" w:hint="cs"/>
          <w:sz w:val="24"/>
          <w:szCs w:val="24"/>
          <w:rtl/>
          <w:lang w:bidi="ar-AE"/>
        </w:rPr>
        <w:t xml:space="preserve"> انه يحق للوزارة إلغاء المناقصة أو الخروج بمناقصة جديدة</w:t>
      </w:r>
      <w:r w:rsidRPr="001F6506">
        <w:rPr>
          <w:rFonts w:hint="cs"/>
          <w:sz w:val="24"/>
          <w:szCs w:val="24"/>
          <w:rtl/>
          <w:lang w:bidi="ar-AE"/>
        </w:rPr>
        <w:t xml:space="preserve">، </w:t>
      </w:r>
      <w:r w:rsidRPr="001F6506">
        <w:rPr>
          <w:rFonts w:cs="Times New Roman" w:hint="cs"/>
          <w:sz w:val="24"/>
          <w:szCs w:val="24"/>
          <w:rtl/>
          <w:lang w:bidi="ar-AE"/>
        </w:rPr>
        <w:t>وذلك وفقاً لقرارها</w:t>
      </w:r>
      <w:r w:rsidRPr="001F6506">
        <w:rPr>
          <w:rFonts w:hint="cs"/>
          <w:sz w:val="24"/>
          <w:szCs w:val="24"/>
          <w:rtl/>
          <w:lang w:bidi="ar-AE"/>
        </w:rPr>
        <w:t xml:space="preserve">، </w:t>
      </w:r>
      <w:r w:rsidRPr="001F6506">
        <w:rPr>
          <w:rFonts w:cs="Times New Roman" w:hint="cs"/>
          <w:sz w:val="24"/>
          <w:szCs w:val="24"/>
          <w:rtl/>
          <w:lang w:bidi="ar-AE"/>
        </w:rPr>
        <w:t>بدون إعطاء أي تفسير للمزود أو لأي جهة أخرى وبدون أي إشعار مُسبق</w:t>
      </w:r>
      <w:r w:rsidRPr="001F6506">
        <w:rPr>
          <w:rFonts w:hint="cs"/>
          <w:sz w:val="24"/>
          <w:szCs w:val="24"/>
          <w:rtl/>
          <w:lang w:bidi="ar-AE"/>
        </w:rPr>
        <w:t xml:space="preserve">.  </w:t>
      </w:r>
    </w:p>
    <w:p w:rsidR="001F6506" w:rsidRPr="001F6506" w:rsidRDefault="000F7B8C" w:rsidP="00FF2AAD">
      <w:pPr>
        <w:outlineLvl w:val="1"/>
        <w:rPr>
          <w:b/>
          <w:bCs/>
          <w:sz w:val="24"/>
          <w:szCs w:val="24"/>
          <w:u w:val="single"/>
        </w:rPr>
      </w:pPr>
      <w:r w:rsidRPr="001F6506">
        <w:rPr>
          <w:rFonts w:cs="Times New Roman" w:hint="cs"/>
          <w:b/>
          <w:bCs/>
          <w:sz w:val="24"/>
          <w:szCs w:val="24"/>
          <w:rtl/>
          <w:lang w:bidi="ar-AE"/>
        </w:rPr>
        <w:t>6.</w:t>
      </w:r>
      <w:r>
        <w:rPr>
          <w:rFonts w:cs="Times New Roman" w:hint="cs"/>
          <w:b/>
          <w:bCs/>
          <w:sz w:val="24"/>
          <w:szCs w:val="24"/>
          <w:u w:val="single"/>
          <w:rtl/>
          <w:lang w:bidi="ar-AE"/>
        </w:rPr>
        <w:t xml:space="preserve"> </w:t>
      </w:r>
      <w:r w:rsidRPr="001F6506">
        <w:rPr>
          <w:rFonts w:cs="Times New Roman" w:hint="cs"/>
          <w:b/>
          <w:bCs/>
          <w:sz w:val="24"/>
          <w:szCs w:val="24"/>
          <w:u w:val="single"/>
          <w:rtl/>
          <w:lang w:bidi="ar-AE"/>
        </w:rPr>
        <w:t>نشر المناقصة</w:t>
      </w:r>
      <w:r w:rsidRPr="001F6506">
        <w:rPr>
          <w:rFonts w:hint="cs"/>
          <w:b/>
          <w:bCs/>
          <w:sz w:val="24"/>
          <w:szCs w:val="24"/>
          <w:u w:val="single"/>
          <w:rtl/>
        </w:rPr>
        <w:t xml:space="preserve"> </w:t>
      </w:r>
    </w:p>
    <w:p w:rsidR="00B02E26" w:rsidRPr="00AE44E4" w:rsidRDefault="000F7B8C" w:rsidP="001F6506">
      <w:pPr>
        <w:pStyle w:val="a5"/>
        <w:spacing w:after="0"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</w:rPr>
      </w:pPr>
      <w:r w:rsidRPr="001F6506">
        <w:rPr>
          <w:rFonts w:ascii="Arial" w:hAnsi="Arial" w:cs="Times New Roman"/>
          <w:sz w:val="24"/>
          <w:szCs w:val="24"/>
          <w:rtl/>
          <w:lang w:bidi="ar-LB"/>
        </w:rPr>
        <w:t xml:space="preserve">تنشر مستندات </w:t>
      </w:r>
      <w:r w:rsidRPr="001F650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1F6506">
        <w:rPr>
          <w:rFonts w:ascii="Arial" w:hAnsi="Arial" w:cs="Times New Roman"/>
          <w:sz w:val="24"/>
          <w:szCs w:val="24"/>
          <w:rtl/>
          <w:lang w:bidi="ar-LB"/>
        </w:rPr>
        <w:t xml:space="preserve"> في موقع</w:t>
      </w:r>
      <w:r w:rsidRPr="001F6506">
        <w:rPr>
          <w:rFonts w:ascii="Arial" w:hAnsi="Arial" w:cs="Times New Roman" w:hint="cs"/>
          <w:sz w:val="24"/>
          <w:szCs w:val="24"/>
          <w:rtl/>
        </w:rPr>
        <w:t xml:space="preserve"> </w:t>
      </w:r>
      <w:r w:rsidRPr="001F6506">
        <w:rPr>
          <w:rFonts w:ascii="Arial" w:hAnsi="Arial" w:cs="Times New Roman" w:hint="cs"/>
          <w:sz w:val="24"/>
          <w:szCs w:val="24"/>
          <w:rtl/>
          <w:lang w:bidi="ar-JO"/>
        </w:rPr>
        <w:t>دائرة المشتريات الحكومية على الانترنت وأيضاً في موقع</w:t>
      </w:r>
      <w:r w:rsidRPr="001F6506">
        <w:rPr>
          <w:rFonts w:ascii="Arial" w:hAnsi="Arial" w:cs="Times New Roman"/>
          <w:sz w:val="24"/>
          <w:szCs w:val="24"/>
          <w:rtl/>
          <w:lang w:bidi="ar-LB"/>
        </w:rPr>
        <w:t xml:space="preserve"> وزارة العدل</w:t>
      </w:r>
      <w:r w:rsidRPr="001F6506">
        <w:rPr>
          <w:rFonts w:ascii="Arial" w:hAnsi="Arial" w:cs="Times New Roman" w:hint="cs"/>
          <w:sz w:val="24"/>
          <w:szCs w:val="24"/>
          <w:rtl/>
          <w:lang w:bidi="ar-LB"/>
        </w:rPr>
        <w:t xml:space="preserve"> على الانترنت</w:t>
      </w:r>
      <w:r w:rsidRPr="001F6506">
        <w:rPr>
          <w:rFonts w:cs="Times New Roman"/>
          <w:sz w:val="24"/>
          <w:szCs w:val="24"/>
          <w:rtl/>
          <w:lang w:bidi="ar-SA"/>
        </w:rPr>
        <w:t>،</w:t>
      </w:r>
      <w:r w:rsidRPr="001F6506">
        <w:rPr>
          <w:rFonts w:ascii="Arial" w:hAnsi="Arial" w:cs="Times New Roman" w:hint="cs"/>
          <w:sz w:val="24"/>
          <w:szCs w:val="24"/>
          <w:rtl/>
          <w:lang w:bidi="ar-LB"/>
        </w:rPr>
        <w:t xml:space="preserve"> تحت العنوان " إعلانات- مناقصات بضائع وخدمات". </w:t>
      </w:r>
      <w:r w:rsidRPr="001F6506">
        <w:rPr>
          <w:rFonts w:ascii="Arial" w:hAnsi="Arial" w:cs="Times New Roman"/>
          <w:sz w:val="24"/>
          <w:szCs w:val="24"/>
          <w:rtl/>
          <w:lang w:bidi="ar-LB"/>
        </w:rPr>
        <w:t xml:space="preserve">يؤكد بهذا أنه في حالة وجود تناقض بين مستندات </w:t>
      </w:r>
      <w:r w:rsidRPr="001F650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1F6506">
        <w:rPr>
          <w:rFonts w:ascii="Arial" w:hAnsi="Arial" w:cs="Times New Roman"/>
          <w:sz w:val="24"/>
          <w:szCs w:val="24"/>
          <w:rtl/>
          <w:lang w:bidi="ar-LB"/>
        </w:rPr>
        <w:t xml:space="preserve"> وبين المذكور في هذا الإعلان</w:t>
      </w:r>
      <w:r w:rsidRPr="001F6506">
        <w:rPr>
          <w:rFonts w:ascii="Arial" w:hAnsi="Arial" w:hint="cs"/>
          <w:sz w:val="24"/>
          <w:szCs w:val="24"/>
          <w:rtl/>
          <w:lang w:bidi="ar-LB"/>
        </w:rPr>
        <w:t>،</w:t>
      </w:r>
      <w:r w:rsidRPr="001F6506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1F6506">
        <w:rPr>
          <w:rFonts w:ascii="Arial" w:hAnsi="Arial" w:cs="Times New Roman" w:hint="cs"/>
          <w:sz w:val="24"/>
          <w:szCs w:val="24"/>
          <w:rtl/>
          <w:lang w:bidi="ar-AE"/>
        </w:rPr>
        <w:t xml:space="preserve">المذكور في </w:t>
      </w:r>
      <w:r w:rsidRPr="001F6506">
        <w:rPr>
          <w:rFonts w:ascii="Arial" w:hAnsi="Arial" w:cs="Times New Roman"/>
          <w:sz w:val="24"/>
          <w:szCs w:val="24"/>
          <w:rtl/>
          <w:lang w:bidi="ar-LB"/>
        </w:rPr>
        <w:t xml:space="preserve">مستندات </w:t>
      </w:r>
      <w:r w:rsidRPr="001F650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1F6506">
        <w:rPr>
          <w:rFonts w:ascii="Arial" w:hAnsi="Arial" w:cs="Times New Roman"/>
          <w:sz w:val="24"/>
          <w:szCs w:val="24"/>
          <w:rtl/>
          <w:lang w:bidi="ar-LB"/>
        </w:rPr>
        <w:t xml:space="preserve"> ه</w:t>
      </w:r>
      <w:r w:rsidRPr="001F6506">
        <w:rPr>
          <w:rFonts w:ascii="Arial" w:hAnsi="Arial" w:cs="Times New Roman" w:hint="cs"/>
          <w:sz w:val="24"/>
          <w:szCs w:val="24"/>
          <w:rtl/>
          <w:lang w:bidi="ar-LB"/>
        </w:rPr>
        <w:t>و</w:t>
      </w:r>
      <w:r w:rsidRPr="001F6506">
        <w:rPr>
          <w:rFonts w:ascii="Arial" w:hAnsi="Arial" w:cs="Times New Roman"/>
          <w:sz w:val="24"/>
          <w:szCs w:val="24"/>
          <w:rtl/>
          <w:lang w:bidi="ar-LB"/>
        </w:rPr>
        <w:t xml:space="preserve"> </w:t>
      </w:r>
      <w:r w:rsidRPr="001F6506">
        <w:rPr>
          <w:rFonts w:ascii="Arial" w:hAnsi="Arial" w:cs="Times New Roman"/>
          <w:sz w:val="24"/>
          <w:szCs w:val="24"/>
          <w:rtl/>
          <w:lang w:bidi="ar-LB"/>
        </w:rPr>
        <w:t>المُلزم</w:t>
      </w:r>
      <w:r w:rsidRPr="001F6506">
        <w:rPr>
          <w:rFonts w:ascii="Arial" w:hAnsi="Arial"/>
          <w:sz w:val="24"/>
          <w:szCs w:val="24"/>
          <w:rtl/>
          <w:lang w:bidi="ar-LB"/>
        </w:rPr>
        <w:t>.</w:t>
      </w:r>
      <w:r w:rsidRPr="001F6506">
        <w:rPr>
          <w:rFonts w:ascii="Arial" w:hAnsi="Arial" w:hint="cs"/>
          <w:sz w:val="24"/>
          <w:szCs w:val="24"/>
          <w:rtl/>
          <w:lang w:bidi="ar-AE"/>
        </w:rPr>
        <w:t xml:space="preserve"> </w:t>
      </w:r>
      <w:r w:rsidRPr="001F650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لا يوجد بالمذكور في هذا الإعلان ما يلخص أو </w:t>
      </w:r>
      <w:r w:rsidRPr="001F650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ينتقص</w:t>
      </w:r>
      <w:r w:rsidRPr="001F650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أو يبدل من طلبات </w:t>
      </w:r>
      <w:r w:rsidRPr="001F6506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1F6506">
        <w:rPr>
          <w:rFonts w:ascii="Arial" w:hAnsi="Arial" w:hint="cs"/>
          <w:b/>
          <w:bCs/>
          <w:sz w:val="24"/>
          <w:szCs w:val="24"/>
          <w:rtl/>
          <w:lang w:bidi="ar-LB"/>
        </w:rPr>
        <w:t>،</w:t>
      </w:r>
      <w:r w:rsidRPr="001F6506">
        <w:rPr>
          <w:rFonts w:ascii="Arial" w:hAnsi="Arial"/>
          <w:b/>
          <w:bCs/>
          <w:sz w:val="24"/>
          <w:szCs w:val="24"/>
          <w:rtl/>
          <w:lang w:bidi="ar-LB"/>
        </w:rPr>
        <w:t xml:space="preserve"> </w:t>
      </w:r>
      <w:r w:rsidRPr="001F650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الو</w:t>
      </w:r>
      <w:r w:rsidRPr="001F6506">
        <w:rPr>
          <w:rFonts w:ascii="Arial" w:hAnsi="Arial" w:cs="Times New Roman" w:hint="cs"/>
          <w:b/>
          <w:bCs/>
          <w:sz w:val="24"/>
          <w:szCs w:val="24"/>
          <w:rtl/>
          <w:lang w:bidi="ar-JO"/>
        </w:rPr>
        <w:t>ا</w:t>
      </w:r>
      <w:r w:rsidRPr="001F650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ردة</w:t>
      </w:r>
      <w:r w:rsidRPr="001F650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في إطار مستندات </w:t>
      </w:r>
      <w:r w:rsidRPr="001F6506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1F6506">
        <w:rPr>
          <w:rFonts w:ascii="Arial" w:hAnsi="Arial"/>
          <w:b/>
          <w:bCs/>
          <w:sz w:val="24"/>
          <w:szCs w:val="24"/>
          <w:rtl/>
          <w:lang w:bidi="ar-LB"/>
        </w:rPr>
        <w:t>.</w:t>
      </w:r>
    </w:p>
    <w:p w:rsidR="001F6506" w:rsidRPr="001F6506" w:rsidRDefault="000F7B8C" w:rsidP="00FF2AAD">
      <w:pPr>
        <w:spacing w:after="0" w:line="360" w:lineRule="auto"/>
        <w:jc w:val="both"/>
        <w:outlineLvl w:val="1"/>
        <w:rPr>
          <w:b/>
          <w:bCs/>
          <w:sz w:val="24"/>
          <w:szCs w:val="24"/>
          <w:rtl/>
        </w:rPr>
      </w:pPr>
      <w:bookmarkStart w:id="8" w:name="_GoBack"/>
      <w:r>
        <w:rPr>
          <w:rFonts w:cs="Times New Roman" w:hint="cs"/>
          <w:b/>
          <w:bCs/>
          <w:sz w:val="24"/>
          <w:szCs w:val="24"/>
          <w:rtl/>
          <w:lang w:bidi="ar-AE"/>
        </w:rPr>
        <w:t xml:space="preserve">7. </w:t>
      </w:r>
      <w:r w:rsidRPr="001F6506">
        <w:rPr>
          <w:rFonts w:cs="Times New Roman" w:hint="cs"/>
          <w:b/>
          <w:bCs/>
          <w:sz w:val="24"/>
          <w:szCs w:val="24"/>
          <w:rtl/>
          <w:lang w:bidi="ar-AE"/>
        </w:rPr>
        <w:t>الحصول على تفاصيل إضافية</w:t>
      </w:r>
      <w:r w:rsidRPr="001F6506">
        <w:rPr>
          <w:rFonts w:hint="cs"/>
          <w:b/>
          <w:bCs/>
          <w:sz w:val="24"/>
          <w:szCs w:val="24"/>
          <w:rtl/>
        </w:rPr>
        <w:t xml:space="preserve"> </w:t>
      </w:r>
    </w:p>
    <w:bookmarkEnd w:id="8"/>
    <w:p w:rsidR="002869BE" w:rsidRPr="00AE44E4" w:rsidRDefault="000F7B8C" w:rsidP="001F6506">
      <w:pPr>
        <w:pStyle w:val="a5"/>
        <w:spacing w:before="120" w:after="12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1F6506">
        <w:rPr>
          <w:rFonts w:ascii="Arial" w:hAnsi="Arial" w:cs="Times New Roman"/>
          <w:sz w:val="24"/>
          <w:szCs w:val="24"/>
          <w:rtl/>
          <w:lang w:bidi="ar-LB"/>
        </w:rPr>
        <w:t xml:space="preserve">يمكن الحصول على مستندات </w:t>
      </w:r>
      <w:r w:rsidRPr="001F650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1F6506">
        <w:rPr>
          <w:rFonts w:ascii="Arial" w:hAnsi="Arial" w:hint="cs"/>
          <w:sz w:val="24"/>
          <w:szCs w:val="24"/>
          <w:rtl/>
          <w:lang w:bidi="ar-LB"/>
        </w:rPr>
        <w:t>،</w:t>
      </w:r>
      <w:r w:rsidRPr="001F6506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1F6506">
        <w:rPr>
          <w:rFonts w:ascii="Arial" w:hAnsi="Arial" w:cs="Times New Roman"/>
          <w:sz w:val="24"/>
          <w:szCs w:val="24"/>
          <w:rtl/>
          <w:lang w:bidi="ar-LB"/>
        </w:rPr>
        <w:t xml:space="preserve">تفاصيل إضافية </w:t>
      </w:r>
      <w:r w:rsidRPr="001F6506">
        <w:rPr>
          <w:rFonts w:ascii="Arial" w:hAnsi="Arial" w:cs="Times New Roman" w:hint="cs"/>
          <w:sz w:val="24"/>
          <w:szCs w:val="24"/>
          <w:rtl/>
          <w:lang w:bidi="ar-AE"/>
        </w:rPr>
        <w:t>وتحديثات</w:t>
      </w:r>
      <w:r w:rsidRPr="001F6506">
        <w:rPr>
          <w:rFonts w:ascii="Arial" w:hAnsi="Arial" w:cs="Times New Roman"/>
          <w:sz w:val="24"/>
          <w:szCs w:val="24"/>
          <w:rtl/>
          <w:lang w:bidi="ar-LB"/>
        </w:rPr>
        <w:t xml:space="preserve"> تتعلق بالمناقصة في موقع الوزارة </w:t>
      </w:r>
      <w:r w:rsidRPr="001F6506">
        <w:rPr>
          <w:rFonts w:ascii="Arial" w:hAnsi="Arial" w:cs="Times New Roman" w:hint="cs"/>
          <w:sz w:val="24"/>
          <w:szCs w:val="24"/>
          <w:rtl/>
          <w:lang w:bidi="ar-LB"/>
        </w:rPr>
        <w:t xml:space="preserve">على الانترنت، </w:t>
      </w:r>
      <w:r w:rsidRPr="001F6506">
        <w:rPr>
          <w:rFonts w:ascii="Arial" w:hAnsi="Arial" w:cs="Times New Roman" w:hint="cs"/>
          <w:sz w:val="24"/>
          <w:szCs w:val="24"/>
          <w:rtl/>
          <w:lang w:bidi="ar-JO"/>
        </w:rPr>
        <w:t xml:space="preserve">على </w:t>
      </w:r>
      <w:r w:rsidRPr="001F6506">
        <w:rPr>
          <w:rFonts w:ascii="Arial" w:hAnsi="Arial" w:cs="Times New Roman"/>
          <w:sz w:val="24"/>
          <w:szCs w:val="24"/>
          <w:rtl/>
          <w:lang w:bidi="ar-LB"/>
        </w:rPr>
        <w:t>العنوان</w:t>
      </w:r>
      <w:r w:rsidRPr="001F6506">
        <w:rPr>
          <w:rFonts w:ascii="Arial" w:hAnsi="Arial"/>
          <w:sz w:val="24"/>
          <w:szCs w:val="24"/>
          <w:rtl/>
        </w:rPr>
        <w:t xml:space="preserve">: </w:t>
      </w:r>
    </w:p>
    <w:p w:rsidR="00C77DA8" w:rsidRPr="00AE44E4" w:rsidRDefault="000F7B8C" w:rsidP="009C1B6D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1" w:tooltip="https://www.gov.il/he/Departments/publications/Call_for_bids/tender-31-2021" w:history="1">
        <w:r w:rsidR="003D59EB">
          <w:rPr>
            <w:rStyle w:val="Hyperlink"/>
            <w:rFonts w:ascii="David" w:hAnsi="David" w:cs="David"/>
          </w:rPr>
          <w:t>https://www.gov.il/he/Departments/publications/Call_for_bids/tender-31-2021</w:t>
        </w:r>
      </w:hyperlink>
    </w:p>
    <w:p w:rsidR="003815D2" w:rsidRPr="00AE44E4" w:rsidRDefault="003815D2" w:rsidP="005A70A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:rsidR="001F6506" w:rsidRPr="001F6506" w:rsidRDefault="000F7B8C" w:rsidP="001F6506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1F6506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>توجهات أي جهة من خلال طرح أسئلة أو استفسارات إضافية بما يتعلق بموضوع المناقصة</w:t>
      </w:r>
      <w:r w:rsidRPr="001F6506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 يجب أن تتم وفق ما هو مُفصل في مستندات المناقصة لغاية تاريخ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  <w:r w:rsidRPr="00AE44E4">
        <w:rPr>
          <w:rFonts w:ascii="David" w:eastAsia="Times New Roman" w:hAnsi="David" w:cs="David" w:hint="cs"/>
          <w:color w:val="000000"/>
          <w:sz w:val="24"/>
          <w:szCs w:val="24"/>
          <w:rtl/>
        </w:rPr>
        <w:t>05.07.2021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.</w:t>
      </w:r>
    </w:p>
    <w:p w:rsidR="001F6506" w:rsidRPr="001F6506" w:rsidRDefault="001F6506" w:rsidP="001F6506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</w:rPr>
      </w:pPr>
    </w:p>
    <w:p w:rsidR="001F6506" w:rsidRPr="001F6506" w:rsidRDefault="000F7B8C" w:rsidP="001F6506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1F6506">
        <w:rPr>
          <w:rFonts w:ascii="David" w:hAnsi="David" w:hint="cs"/>
          <w:sz w:val="24"/>
          <w:szCs w:val="24"/>
          <w:rtl/>
          <w:lang w:bidi="ar-JO"/>
        </w:rPr>
        <w:t>لجنة المناقصات</w:t>
      </w:r>
    </w:p>
    <w:sectPr w:rsidR="001F6506" w:rsidRPr="001F6506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F7B8C" w:rsidRDefault="000F7B8C" w:rsidP="003D59EB">
      <w:pPr>
        <w:spacing w:after="0" w:line="240" w:lineRule="auto"/>
      </w:pPr>
      <w:r>
        <w:separator/>
      </w:r>
    </w:p>
  </w:endnote>
  <w:endnote w:type="continuationSeparator" w:id="0">
    <w:p w:rsidR="000F7B8C" w:rsidRDefault="000F7B8C" w:rsidP="003D59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F7B8C" w:rsidRDefault="000F7B8C" w:rsidP="003D59EB">
      <w:pPr>
        <w:spacing w:after="0" w:line="240" w:lineRule="auto"/>
      </w:pPr>
      <w:r>
        <w:separator/>
      </w:r>
    </w:p>
  </w:footnote>
  <w:footnote w:type="continuationSeparator" w:id="0">
    <w:p w:rsidR="000F7B8C" w:rsidRDefault="000F7B8C" w:rsidP="003D59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7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9" w15:restartNumberingAfterBreak="0">
    <w:nsid w:val="2D240C07"/>
    <w:multiLevelType w:val="hybridMultilevel"/>
    <w:tmpl w:val="11C291B8"/>
    <w:lvl w:ilvl="0" w:tplc="DE7E1D5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64C8D42A" w:tentative="1">
      <w:start w:val="1"/>
      <w:numFmt w:val="lowerLetter"/>
      <w:lvlText w:val="%2."/>
      <w:lvlJc w:val="left"/>
      <w:pPr>
        <w:ind w:left="1440" w:hanging="360"/>
      </w:pPr>
    </w:lvl>
    <w:lvl w:ilvl="2" w:tplc="DBA252FA">
      <w:start w:val="1"/>
      <w:numFmt w:val="lowerRoman"/>
      <w:lvlText w:val="%3."/>
      <w:lvlJc w:val="right"/>
      <w:pPr>
        <w:ind w:left="2160" w:hanging="180"/>
      </w:pPr>
    </w:lvl>
    <w:lvl w:ilvl="3" w:tplc="CB368506">
      <w:start w:val="1"/>
      <w:numFmt w:val="decimal"/>
      <w:lvlText w:val="%4."/>
      <w:lvlJc w:val="left"/>
      <w:pPr>
        <w:ind w:left="2880" w:hanging="360"/>
      </w:pPr>
    </w:lvl>
    <w:lvl w:ilvl="4" w:tplc="C4F6C714" w:tentative="1">
      <w:start w:val="1"/>
      <w:numFmt w:val="lowerLetter"/>
      <w:lvlText w:val="%5."/>
      <w:lvlJc w:val="left"/>
      <w:pPr>
        <w:ind w:left="3600" w:hanging="360"/>
      </w:pPr>
    </w:lvl>
    <w:lvl w:ilvl="5" w:tplc="FEB0616C" w:tentative="1">
      <w:start w:val="1"/>
      <w:numFmt w:val="lowerRoman"/>
      <w:lvlText w:val="%6."/>
      <w:lvlJc w:val="right"/>
      <w:pPr>
        <w:ind w:left="4320" w:hanging="180"/>
      </w:pPr>
    </w:lvl>
    <w:lvl w:ilvl="6" w:tplc="C83C2624" w:tentative="1">
      <w:start w:val="1"/>
      <w:numFmt w:val="decimal"/>
      <w:lvlText w:val="%7."/>
      <w:lvlJc w:val="left"/>
      <w:pPr>
        <w:ind w:left="5040" w:hanging="360"/>
      </w:pPr>
    </w:lvl>
    <w:lvl w:ilvl="7" w:tplc="C096C7E6" w:tentative="1">
      <w:start w:val="1"/>
      <w:numFmt w:val="lowerLetter"/>
      <w:lvlText w:val="%8."/>
      <w:lvlJc w:val="left"/>
      <w:pPr>
        <w:ind w:left="5760" w:hanging="360"/>
      </w:pPr>
    </w:lvl>
    <w:lvl w:ilvl="8" w:tplc="428E90D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E147CD"/>
    <w:multiLevelType w:val="hybridMultilevel"/>
    <w:tmpl w:val="1AD2716C"/>
    <w:lvl w:ilvl="0" w:tplc="E4308E4C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897E1670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30F0BE5E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A6A2029A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47FCE6C6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D6D09856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C5B2FBB4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C2B8C2A4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C5D40262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1" w15:restartNumberingAfterBreak="0">
    <w:nsid w:val="2F8D0330"/>
    <w:multiLevelType w:val="hybridMultilevel"/>
    <w:tmpl w:val="1668D25A"/>
    <w:lvl w:ilvl="0" w:tplc="50F09B5A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34A02FE8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405ED07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A6826E86">
      <w:start w:val="1"/>
      <w:numFmt w:val="decimal"/>
      <w:lvlText w:val="%4."/>
      <w:lvlJc w:val="left"/>
      <w:pPr>
        <w:ind w:left="2520" w:hanging="360"/>
      </w:pPr>
    </w:lvl>
    <w:lvl w:ilvl="4" w:tplc="7376D2D0">
      <w:start w:val="1"/>
      <w:numFmt w:val="hebrew1"/>
      <w:lvlText w:val="%5."/>
      <w:lvlJc w:val="center"/>
      <w:pPr>
        <w:ind w:left="3240" w:hanging="360"/>
      </w:pPr>
    </w:lvl>
    <w:lvl w:ilvl="5" w:tplc="1B78198E" w:tentative="1">
      <w:start w:val="1"/>
      <w:numFmt w:val="lowerRoman"/>
      <w:lvlText w:val="%6."/>
      <w:lvlJc w:val="right"/>
      <w:pPr>
        <w:ind w:left="3960" w:hanging="180"/>
      </w:pPr>
    </w:lvl>
    <w:lvl w:ilvl="6" w:tplc="AC5AA532" w:tentative="1">
      <w:start w:val="1"/>
      <w:numFmt w:val="decimal"/>
      <w:lvlText w:val="%7."/>
      <w:lvlJc w:val="left"/>
      <w:pPr>
        <w:ind w:left="4680" w:hanging="360"/>
      </w:pPr>
    </w:lvl>
    <w:lvl w:ilvl="7" w:tplc="E3000490" w:tentative="1">
      <w:start w:val="1"/>
      <w:numFmt w:val="lowerLetter"/>
      <w:lvlText w:val="%8."/>
      <w:lvlJc w:val="left"/>
      <w:pPr>
        <w:ind w:left="5400" w:hanging="360"/>
      </w:pPr>
    </w:lvl>
    <w:lvl w:ilvl="8" w:tplc="57C2158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2AD61D9"/>
    <w:multiLevelType w:val="multilevel"/>
    <w:tmpl w:val="406A8006"/>
    <w:lvl w:ilvl="0">
      <w:start w:val="1"/>
      <w:numFmt w:val="decimal"/>
      <w:pStyle w:val="11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4" w15:restartNumberingAfterBreak="0">
    <w:nsid w:val="407054B9"/>
    <w:multiLevelType w:val="hybridMultilevel"/>
    <w:tmpl w:val="F46694A6"/>
    <w:lvl w:ilvl="0" w:tplc="FE2A5BE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F89ACF52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1354F2AA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D92118E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B81C7DCE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BEA8C68E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B7B65352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736E714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9C887876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5" w15:restartNumberingAfterBreak="0">
    <w:nsid w:val="474B4D06"/>
    <w:multiLevelType w:val="hybridMultilevel"/>
    <w:tmpl w:val="494A281A"/>
    <w:lvl w:ilvl="0" w:tplc="526A299A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AD6FCA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52A851A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37094E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600A47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D04EEC0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A9C823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8AC460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FA2C7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7" w15:restartNumberingAfterBreak="0">
    <w:nsid w:val="5A1406E4"/>
    <w:multiLevelType w:val="hybridMultilevel"/>
    <w:tmpl w:val="8B2C87DE"/>
    <w:lvl w:ilvl="0" w:tplc="97B0A5E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0EACC00" w:tentative="1">
      <w:start w:val="1"/>
      <w:numFmt w:val="lowerLetter"/>
      <w:lvlText w:val="%2."/>
      <w:lvlJc w:val="left"/>
      <w:pPr>
        <w:ind w:left="1440" w:hanging="360"/>
      </w:pPr>
    </w:lvl>
    <w:lvl w:ilvl="2" w:tplc="D76C02AA" w:tentative="1">
      <w:start w:val="1"/>
      <w:numFmt w:val="lowerRoman"/>
      <w:lvlText w:val="%3."/>
      <w:lvlJc w:val="right"/>
      <w:pPr>
        <w:ind w:left="2160" w:hanging="180"/>
      </w:pPr>
    </w:lvl>
    <w:lvl w:ilvl="3" w:tplc="A8D69DE0" w:tentative="1">
      <w:start w:val="1"/>
      <w:numFmt w:val="decimal"/>
      <w:lvlText w:val="%4."/>
      <w:lvlJc w:val="left"/>
      <w:pPr>
        <w:ind w:left="2880" w:hanging="360"/>
      </w:pPr>
    </w:lvl>
    <w:lvl w:ilvl="4" w:tplc="4BEC33D6" w:tentative="1">
      <w:start w:val="1"/>
      <w:numFmt w:val="lowerLetter"/>
      <w:lvlText w:val="%5."/>
      <w:lvlJc w:val="left"/>
      <w:pPr>
        <w:ind w:left="3600" w:hanging="360"/>
      </w:pPr>
    </w:lvl>
    <w:lvl w:ilvl="5" w:tplc="FD288634" w:tentative="1">
      <w:start w:val="1"/>
      <w:numFmt w:val="lowerRoman"/>
      <w:lvlText w:val="%6."/>
      <w:lvlJc w:val="right"/>
      <w:pPr>
        <w:ind w:left="4320" w:hanging="180"/>
      </w:pPr>
    </w:lvl>
    <w:lvl w:ilvl="6" w:tplc="F6BC1118" w:tentative="1">
      <w:start w:val="1"/>
      <w:numFmt w:val="decimal"/>
      <w:lvlText w:val="%7."/>
      <w:lvlJc w:val="left"/>
      <w:pPr>
        <w:ind w:left="5040" w:hanging="360"/>
      </w:pPr>
    </w:lvl>
    <w:lvl w:ilvl="7" w:tplc="4732B7D0" w:tentative="1">
      <w:start w:val="1"/>
      <w:numFmt w:val="lowerLetter"/>
      <w:lvlText w:val="%8."/>
      <w:lvlJc w:val="left"/>
      <w:pPr>
        <w:ind w:left="5760" w:hanging="360"/>
      </w:pPr>
    </w:lvl>
    <w:lvl w:ilvl="8" w:tplc="4AFAB57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0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1" w15:restartNumberingAfterBreak="0">
    <w:nsid w:val="6F8C1652"/>
    <w:multiLevelType w:val="hybridMultilevel"/>
    <w:tmpl w:val="46767758"/>
    <w:lvl w:ilvl="0" w:tplc="C6B21A9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D0E09B90" w:tentative="1">
      <w:start w:val="1"/>
      <w:numFmt w:val="lowerLetter"/>
      <w:lvlText w:val="%2."/>
      <w:lvlJc w:val="left"/>
      <w:pPr>
        <w:ind w:left="1440" w:hanging="360"/>
      </w:pPr>
    </w:lvl>
    <w:lvl w:ilvl="2" w:tplc="58E83FE4">
      <w:start w:val="1"/>
      <w:numFmt w:val="lowerRoman"/>
      <w:lvlText w:val="%3."/>
      <w:lvlJc w:val="right"/>
      <w:pPr>
        <w:ind w:left="2160" w:hanging="180"/>
      </w:pPr>
    </w:lvl>
    <w:lvl w:ilvl="3" w:tplc="7A08280A" w:tentative="1">
      <w:start w:val="1"/>
      <w:numFmt w:val="decimal"/>
      <w:lvlText w:val="%4."/>
      <w:lvlJc w:val="left"/>
      <w:pPr>
        <w:ind w:left="2880" w:hanging="360"/>
      </w:pPr>
    </w:lvl>
    <w:lvl w:ilvl="4" w:tplc="5BD808D2" w:tentative="1">
      <w:start w:val="1"/>
      <w:numFmt w:val="lowerLetter"/>
      <w:lvlText w:val="%5."/>
      <w:lvlJc w:val="left"/>
      <w:pPr>
        <w:ind w:left="3600" w:hanging="360"/>
      </w:pPr>
    </w:lvl>
    <w:lvl w:ilvl="5" w:tplc="D7881BDA" w:tentative="1">
      <w:start w:val="1"/>
      <w:numFmt w:val="lowerRoman"/>
      <w:lvlText w:val="%6."/>
      <w:lvlJc w:val="right"/>
      <w:pPr>
        <w:ind w:left="4320" w:hanging="180"/>
      </w:pPr>
    </w:lvl>
    <w:lvl w:ilvl="6" w:tplc="BB5AE83C" w:tentative="1">
      <w:start w:val="1"/>
      <w:numFmt w:val="decimal"/>
      <w:lvlText w:val="%7."/>
      <w:lvlJc w:val="left"/>
      <w:pPr>
        <w:ind w:left="5040" w:hanging="360"/>
      </w:pPr>
    </w:lvl>
    <w:lvl w:ilvl="7" w:tplc="01C2D7A8" w:tentative="1">
      <w:start w:val="1"/>
      <w:numFmt w:val="lowerLetter"/>
      <w:lvlText w:val="%8."/>
      <w:lvlJc w:val="left"/>
      <w:pPr>
        <w:ind w:left="5760" w:hanging="360"/>
      </w:pPr>
    </w:lvl>
    <w:lvl w:ilvl="8" w:tplc="CD5CE7C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3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4" w15:restartNumberingAfterBreak="0">
    <w:nsid w:val="74466A79"/>
    <w:multiLevelType w:val="hybridMultilevel"/>
    <w:tmpl w:val="16FAC45A"/>
    <w:lvl w:ilvl="0" w:tplc="63C2862E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1736E484" w:tentative="1">
      <w:start w:val="1"/>
      <w:numFmt w:val="lowerLetter"/>
      <w:lvlText w:val="%2."/>
      <w:lvlJc w:val="left"/>
      <w:pPr>
        <w:ind w:left="3349" w:hanging="360"/>
      </w:pPr>
    </w:lvl>
    <w:lvl w:ilvl="2" w:tplc="3438D59E">
      <w:start w:val="1"/>
      <w:numFmt w:val="lowerRoman"/>
      <w:lvlText w:val="%3."/>
      <w:lvlJc w:val="right"/>
      <w:pPr>
        <w:ind w:left="4069" w:hanging="180"/>
      </w:pPr>
    </w:lvl>
    <w:lvl w:ilvl="3" w:tplc="C2CA4B1C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D524561E" w:tentative="1">
      <w:start w:val="1"/>
      <w:numFmt w:val="lowerLetter"/>
      <w:lvlText w:val="%5."/>
      <w:lvlJc w:val="left"/>
      <w:pPr>
        <w:ind w:left="5509" w:hanging="360"/>
      </w:pPr>
    </w:lvl>
    <w:lvl w:ilvl="5" w:tplc="11648766" w:tentative="1">
      <w:start w:val="1"/>
      <w:numFmt w:val="lowerRoman"/>
      <w:lvlText w:val="%6."/>
      <w:lvlJc w:val="right"/>
      <w:pPr>
        <w:ind w:left="6229" w:hanging="180"/>
      </w:pPr>
    </w:lvl>
    <w:lvl w:ilvl="6" w:tplc="FAAEAC42" w:tentative="1">
      <w:start w:val="1"/>
      <w:numFmt w:val="decimal"/>
      <w:lvlText w:val="%7."/>
      <w:lvlJc w:val="left"/>
      <w:pPr>
        <w:ind w:left="6949" w:hanging="360"/>
      </w:pPr>
    </w:lvl>
    <w:lvl w:ilvl="7" w:tplc="06984D26" w:tentative="1">
      <w:start w:val="1"/>
      <w:numFmt w:val="lowerLetter"/>
      <w:lvlText w:val="%8."/>
      <w:lvlJc w:val="left"/>
      <w:pPr>
        <w:ind w:left="7669" w:hanging="360"/>
      </w:pPr>
    </w:lvl>
    <w:lvl w:ilvl="8" w:tplc="F93E5F8A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5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6" w15:restartNumberingAfterBreak="0">
    <w:nsid w:val="7AA2672E"/>
    <w:multiLevelType w:val="multilevel"/>
    <w:tmpl w:val="153ABB2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7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8" w15:restartNumberingAfterBreak="0">
    <w:nsid w:val="7E027149"/>
    <w:multiLevelType w:val="multilevel"/>
    <w:tmpl w:val="A1B8A06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08" w:hanging="1800"/>
      </w:pPr>
      <w:rPr>
        <w:rFonts w:hint="default"/>
      </w:rPr>
    </w:lvl>
  </w:abstractNum>
  <w:abstractNum w:abstractNumId="29" w15:restartNumberingAfterBreak="0">
    <w:nsid w:val="7FBD3B2D"/>
    <w:multiLevelType w:val="hybridMultilevel"/>
    <w:tmpl w:val="981029E2"/>
    <w:lvl w:ilvl="0" w:tplc="C5AE5A56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CD2D36A" w:tentative="1">
      <w:start w:val="1"/>
      <w:numFmt w:val="lowerLetter"/>
      <w:lvlText w:val="%2."/>
      <w:lvlJc w:val="left"/>
      <w:pPr>
        <w:ind w:left="1440" w:hanging="360"/>
      </w:pPr>
    </w:lvl>
    <w:lvl w:ilvl="2" w:tplc="11CE59E6" w:tentative="1">
      <w:start w:val="1"/>
      <w:numFmt w:val="lowerRoman"/>
      <w:lvlText w:val="%3."/>
      <w:lvlJc w:val="right"/>
      <w:pPr>
        <w:ind w:left="2160" w:hanging="180"/>
      </w:pPr>
    </w:lvl>
    <w:lvl w:ilvl="3" w:tplc="62B42F1A" w:tentative="1">
      <w:start w:val="1"/>
      <w:numFmt w:val="decimal"/>
      <w:lvlText w:val="%4."/>
      <w:lvlJc w:val="left"/>
      <w:pPr>
        <w:ind w:left="2880" w:hanging="360"/>
      </w:pPr>
    </w:lvl>
    <w:lvl w:ilvl="4" w:tplc="804C519E" w:tentative="1">
      <w:start w:val="1"/>
      <w:numFmt w:val="lowerLetter"/>
      <w:lvlText w:val="%5."/>
      <w:lvlJc w:val="left"/>
      <w:pPr>
        <w:ind w:left="3600" w:hanging="360"/>
      </w:pPr>
    </w:lvl>
    <w:lvl w:ilvl="5" w:tplc="705A967C" w:tentative="1">
      <w:start w:val="1"/>
      <w:numFmt w:val="lowerRoman"/>
      <w:lvlText w:val="%6."/>
      <w:lvlJc w:val="right"/>
      <w:pPr>
        <w:ind w:left="4320" w:hanging="180"/>
      </w:pPr>
    </w:lvl>
    <w:lvl w:ilvl="6" w:tplc="A49A3402" w:tentative="1">
      <w:start w:val="1"/>
      <w:numFmt w:val="decimal"/>
      <w:lvlText w:val="%7."/>
      <w:lvlJc w:val="left"/>
      <w:pPr>
        <w:ind w:left="5040" w:hanging="360"/>
      </w:pPr>
    </w:lvl>
    <w:lvl w:ilvl="7" w:tplc="913E7CD0" w:tentative="1">
      <w:start w:val="1"/>
      <w:numFmt w:val="lowerLetter"/>
      <w:lvlText w:val="%8."/>
      <w:lvlJc w:val="left"/>
      <w:pPr>
        <w:ind w:left="5760" w:hanging="360"/>
      </w:pPr>
    </w:lvl>
    <w:lvl w:ilvl="8" w:tplc="9628138E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9"/>
  </w:num>
  <w:num w:numId="4">
    <w:abstractNumId w:val="21"/>
  </w:num>
  <w:num w:numId="5">
    <w:abstractNumId w:val="29"/>
  </w:num>
  <w:num w:numId="6">
    <w:abstractNumId w:val="9"/>
  </w:num>
  <w:num w:numId="7">
    <w:abstractNumId w:val="24"/>
  </w:num>
  <w:num w:numId="8">
    <w:abstractNumId w:val="17"/>
  </w:num>
  <w:num w:numId="9">
    <w:abstractNumId w:val="14"/>
  </w:num>
  <w:num w:numId="10">
    <w:abstractNumId w:val="18"/>
  </w:num>
  <w:num w:numId="11">
    <w:abstractNumId w:val="7"/>
  </w:num>
  <w:num w:numId="12">
    <w:abstractNumId w:val="6"/>
  </w:num>
  <w:num w:numId="13">
    <w:abstractNumId w:val="27"/>
  </w:num>
  <w:num w:numId="14">
    <w:abstractNumId w:val="1"/>
  </w:num>
  <w:num w:numId="15">
    <w:abstractNumId w:val="23"/>
  </w:num>
  <w:num w:numId="16">
    <w:abstractNumId w:val="4"/>
  </w:num>
  <w:num w:numId="17">
    <w:abstractNumId w:val="25"/>
  </w:num>
  <w:num w:numId="18">
    <w:abstractNumId w:val="10"/>
  </w:num>
  <w:num w:numId="19">
    <w:abstractNumId w:val="13"/>
  </w:num>
  <w:num w:numId="20">
    <w:abstractNumId w:val="0"/>
  </w:num>
  <w:num w:numId="21">
    <w:abstractNumId w:val="8"/>
  </w:num>
  <w:num w:numId="22">
    <w:abstractNumId w:val="2"/>
  </w:num>
  <w:num w:numId="2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6"/>
  </w:num>
  <w:num w:numId="25">
    <w:abstractNumId w:val="20"/>
  </w:num>
  <w:num w:numId="26">
    <w:abstractNumId w:val="15"/>
  </w:num>
  <w:num w:numId="27">
    <w:abstractNumId w:val="3"/>
  </w:num>
  <w:num w:numId="28">
    <w:abstractNumId w:val="12"/>
  </w:num>
  <w:num w:numId="29">
    <w:abstractNumId w:val="5"/>
  </w:num>
  <w:num w:numId="30">
    <w:abstractNumId w:val="22"/>
  </w:num>
  <w:num w:numId="31">
    <w:abstractNumId w:val="26"/>
  </w:num>
  <w:num w:numId="32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6"/>
  </w:docVars>
  <w:rsids>
    <w:rsidRoot w:val="002869BE"/>
    <w:rsid w:val="00024D32"/>
    <w:rsid w:val="00034D42"/>
    <w:rsid w:val="00077041"/>
    <w:rsid w:val="000B539E"/>
    <w:rsid w:val="000C0DD0"/>
    <w:rsid w:val="000C4534"/>
    <w:rsid w:val="000C45FF"/>
    <w:rsid w:val="000D5E2D"/>
    <w:rsid w:val="000E5B44"/>
    <w:rsid w:val="000F7B8C"/>
    <w:rsid w:val="000F7D16"/>
    <w:rsid w:val="00115C36"/>
    <w:rsid w:val="00172672"/>
    <w:rsid w:val="00193179"/>
    <w:rsid w:val="001C5C52"/>
    <w:rsid w:val="001D1EBE"/>
    <w:rsid w:val="001E4F35"/>
    <w:rsid w:val="001F6506"/>
    <w:rsid w:val="002066A8"/>
    <w:rsid w:val="0021033A"/>
    <w:rsid w:val="00214174"/>
    <w:rsid w:val="00227D84"/>
    <w:rsid w:val="002869BE"/>
    <w:rsid w:val="002B3672"/>
    <w:rsid w:val="00301DF5"/>
    <w:rsid w:val="00306D94"/>
    <w:rsid w:val="00310F8C"/>
    <w:rsid w:val="00326EFA"/>
    <w:rsid w:val="00334165"/>
    <w:rsid w:val="00344757"/>
    <w:rsid w:val="00373C91"/>
    <w:rsid w:val="00374C80"/>
    <w:rsid w:val="003815D2"/>
    <w:rsid w:val="003D59EB"/>
    <w:rsid w:val="003E0153"/>
    <w:rsid w:val="003F43D6"/>
    <w:rsid w:val="00414EFD"/>
    <w:rsid w:val="00453B72"/>
    <w:rsid w:val="00461B58"/>
    <w:rsid w:val="00472C25"/>
    <w:rsid w:val="004765EA"/>
    <w:rsid w:val="00485BE2"/>
    <w:rsid w:val="004D0556"/>
    <w:rsid w:val="004E119A"/>
    <w:rsid w:val="004E5710"/>
    <w:rsid w:val="004F0938"/>
    <w:rsid w:val="004F0B1D"/>
    <w:rsid w:val="005019CA"/>
    <w:rsid w:val="0050279A"/>
    <w:rsid w:val="00505174"/>
    <w:rsid w:val="00523F8F"/>
    <w:rsid w:val="00535871"/>
    <w:rsid w:val="00541A6E"/>
    <w:rsid w:val="0055091D"/>
    <w:rsid w:val="00562EBE"/>
    <w:rsid w:val="0058653B"/>
    <w:rsid w:val="005A70AB"/>
    <w:rsid w:val="005B6634"/>
    <w:rsid w:val="005B79A9"/>
    <w:rsid w:val="005C3770"/>
    <w:rsid w:val="005E0EAC"/>
    <w:rsid w:val="005E7E0F"/>
    <w:rsid w:val="005F002E"/>
    <w:rsid w:val="0061550C"/>
    <w:rsid w:val="00631410"/>
    <w:rsid w:val="006B0485"/>
    <w:rsid w:val="006D3D02"/>
    <w:rsid w:val="006F4DA5"/>
    <w:rsid w:val="00704819"/>
    <w:rsid w:val="00712E25"/>
    <w:rsid w:val="007141AA"/>
    <w:rsid w:val="007357FC"/>
    <w:rsid w:val="00742B82"/>
    <w:rsid w:val="00762179"/>
    <w:rsid w:val="00763C20"/>
    <w:rsid w:val="00780588"/>
    <w:rsid w:val="00783FEB"/>
    <w:rsid w:val="007B6DCB"/>
    <w:rsid w:val="007D34B3"/>
    <w:rsid w:val="007E332A"/>
    <w:rsid w:val="007E3707"/>
    <w:rsid w:val="00825F65"/>
    <w:rsid w:val="0082646C"/>
    <w:rsid w:val="00844118"/>
    <w:rsid w:val="00856137"/>
    <w:rsid w:val="00867626"/>
    <w:rsid w:val="008777BB"/>
    <w:rsid w:val="0088276A"/>
    <w:rsid w:val="0089620B"/>
    <w:rsid w:val="008C2258"/>
    <w:rsid w:val="008D6B16"/>
    <w:rsid w:val="008F5AA4"/>
    <w:rsid w:val="009051BA"/>
    <w:rsid w:val="00910807"/>
    <w:rsid w:val="00924ED4"/>
    <w:rsid w:val="00981D82"/>
    <w:rsid w:val="00987E0E"/>
    <w:rsid w:val="00996FF1"/>
    <w:rsid w:val="009A0B26"/>
    <w:rsid w:val="009A0E87"/>
    <w:rsid w:val="009A750E"/>
    <w:rsid w:val="009B1F5C"/>
    <w:rsid w:val="009C1B6D"/>
    <w:rsid w:val="009C71A8"/>
    <w:rsid w:val="009E1FBA"/>
    <w:rsid w:val="009F4821"/>
    <w:rsid w:val="009F6417"/>
    <w:rsid w:val="00A002D6"/>
    <w:rsid w:val="00A0033D"/>
    <w:rsid w:val="00A00540"/>
    <w:rsid w:val="00A12676"/>
    <w:rsid w:val="00A2572B"/>
    <w:rsid w:val="00A41F55"/>
    <w:rsid w:val="00A449C6"/>
    <w:rsid w:val="00A549FF"/>
    <w:rsid w:val="00A741D5"/>
    <w:rsid w:val="00A8185F"/>
    <w:rsid w:val="00A90F71"/>
    <w:rsid w:val="00A969C9"/>
    <w:rsid w:val="00AD622F"/>
    <w:rsid w:val="00AE44E4"/>
    <w:rsid w:val="00B02E26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C5F4A"/>
    <w:rsid w:val="00BD5AFD"/>
    <w:rsid w:val="00BE355E"/>
    <w:rsid w:val="00BF1013"/>
    <w:rsid w:val="00BF35BD"/>
    <w:rsid w:val="00C273FF"/>
    <w:rsid w:val="00C42BC0"/>
    <w:rsid w:val="00C77DA8"/>
    <w:rsid w:val="00CC31BD"/>
    <w:rsid w:val="00CC3810"/>
    <w:rsid w:val="00D00ED0"/>
    <w:rsid w:val="00D23784"/>
    <w:rsid w:val="00DB73DB"/>
    <w:rsid w:val="00DC5862"/>
    <w:rsid w:val="00E04F17"/>
    <w:rsid w:val="00E54987"/>
    <w:rsid w:val="00E560F8"/>
    <w:rsid w:val="00E73382"/>
    <w:rsid w:val="00E7465B"/>
    <w:rsid w:val="00E84D80"/>
    <w:rsid w:val="00E97A6A"/>
    <w:rsid w:val="00ED3AB4"/>
    <w:rsid w:val="00F92255"/>
    <w:rsid w:val="00FB0A62"/>
    <w:rsid w:val="00FB545C"/>
    <w:rsid w:val="00FF1E7C"/>
    <w:rsid w:val="00FF2AAD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"/>
    <w:basedOn w:val="a1"/>
    <w:next w:val="a1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2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Bullet List,FooterText,LP1,Paragraphe de liste1,lp1,numbered,מכרזים - טקסט סעיפים,נספח 2 מתוקן,פיסקת bullets,פיסקת רשימה11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1 תו,1 תו תו,Header תו תו תו,Header תו תו תו תו,כותרת עליונה תו תו,כותרת ראשית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1 תו תו1,1 תו תו תו,Header תו תו תו תו1,Header תו תו תו תו תו,כותרת עליונה תו תו תו,כותרת ראשית תו"/>
    <w:link w:val="a7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a7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">
    <w:name w:val="כותרת 11"/>
    <w:basedOn w:val="a1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ae">
    <w:name w:val="footer"/>
    <w:basedOn w:val="a1"/>
    <w:link w:val="af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8777BB"/>
    <w:rPr>
      <w:sz w:val="22"/>
      <w:szCs w:val="22"/>
    </w:rPr>
  </w:style>
  <w:style w:type="character" w:customStyle="1" w:styleId="af0">
    <w:name w:val="טקסט הערה תו"/>
    <w:basedOn w:val="a2"/>
    <w:link w:val="af1"/>
    <w:uiPriority w:val="99"/>
    <w:locked/>
    <w:rsid w:val="00742B82"/>
    <w:rPr>
      <w:rFonts w:ascii="Times New Roman" w:hAnsi="Times New Roman" w:cs="David"/>
      <w:lang w:val="x-none" w:eastAsia="he-IL"/>
    </w:rPr>
  </w:style>
  <w:style w:type="paragraph" w:styleId="af1">
    <w:name w:val="annotation text"/>
    <w:basedOn w:val="a1"/>
    <w:link w:val="af0"/>
    <w:uiPriority w:val="99"/>
    <w:rsid w:val="00742B82"/>
    <w:pPr>
      <w:spacing w:after="0" w:line="240" w:lineRule="auto"/>
    </w:pPr>
    <w:rPr>
      <w:rFonts w:ascii="Times New Roman" w:hAnsi="Times New Roman" w:cs="David"/>
      <w:sz w:val="20"/>
      <w:szCs w:val="20"/>
      <w:lang w:val="x-none" w:eastAsia="he-IL"/>
    </w:rPr>
  </w:style>
  <w:style w:type="character" w:customStyle="1" w:styleId="13">
    <w:name w:val="טקסט הערה תו1"/>
    <w:basedOn w:val="a2"/>
    <w:uiPriority w:val="99"/>
    <w:semiHidden/>
    <w:rsid w:val="00742B82"/>
  </w:style>
  <w:style w:type="character" w:styleId="af2">
    <w:name w:val="annotation reference"/>
    <w:basedOn w:val="a2"/>
    <w:uiPriority w:val="99"/>
    <w:unhideWhenUsed/>
    <w:rsid w:val="00742B82"/>
    <w:rPr>
      <w:rFonts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il/he/Departments/publications/Call_for_bids/tender-31-2021" TargetMode="External"/><Relationship Id="rId5" Type="http://schemas.openxmlformats.org/officeDocument/2006/relationships/styles" Target="styles.xml"/><Relationship Id="rId10" Type="http://schemas.openxmlformats.org/officeDocument/2006/relationships/hyperlink" Target="https://merkava.mrp.gov.il/tenders/gate/index.html?bid_object_id=4000534857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42DE6FF-7D98-4D1F-9E14-887CD01D302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646</Words>
  <Characters>3334</Characters>
  <Application>Microsoft Office Word</Application>
  <DocSecurity>0</DocSecurity>
  <Lines>70</Lines>
  <Paragraphs>44</Paragraphs>
  <ScaleCrop>false</ScaleCrop>
  <Company/>
  <LinksUpToDate>false</LinksUpToDate>
  <CharactersWithSpaces>3936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מכרז פומבי 31.21</dc:title>
  <dc:creator/>
  <dc:description>שלב 3 - טיפול בטבלאות 
</dc:description>
  <cp:lastModifiedBy>Adi Reuven (rechesh)</cp:lastModifiedBy>
  <cp:revision>3</cp:revision>
  <dcterms:created xsi:type="dcterms:W3CDTF">2021-06-23T05:39:00Z</dcterms:created>
  <dcterms:modified xsi:type="dcterms:W3CDTF">2021-06-23T05:41:00Z</dcterms:modified>
  <dc:language>עברית</dc:language>
</cp:coreProperties>
</file>